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45" w:rsidRPr="00392DBA" w:rsidRDefault="00754F45" w:rsidP="00392DBA">
      <w:pPr>
        <w:jc w:val="center"/>
        <w:rPr>
          <w:b/>
          <w:color w:val="000000" w:themeColor="text1"/>
          <w:sz w:val="32"/>
          <w:szCs w:val="32"/>
        </w:rPr>
      </w:pPr>
      <w:bookmarkStart w:id="0" w:name="_Toc148182265"/>
    </w:p>
    <w:p w:rsidR="00754F45" w:rsidRDefault="007400F1" w:rsidP="00392DBA">
      <w:pPr>
        <w:pStyle w:val="a3"/>
        <w:ind w:left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Услуги отделения</w:t>
      </w:r>
      <w:r w:rsidR="00461B4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461B43">
        <w:rPr>
          <w:b/>
          <w:color w:val="000000" w:themeColor="text1"/>
          <w:sz w:val="32"/>
          <w:szCs w:val="32"/>
        </w:rPr>
        <w:t>флебологии</w:t>
      </w:r>
      <w:proofErr w:type="spellEnd"/>
      <w:r w:rsidR="00461B43">
        <w:rPr>
          <w:b/>
          <w:color w:val="000000" w:themeColor="text1"/>
          <w:sz w:val="32"/>
          <w:szCs w:val="32"/>
        </w:rPr>
        <w:t xml:space="preserve"> и лечения сложных трофических язв</w:t>
      </w:r>
    </w:p>
    <w:p w:rsidR="00392DBA" w:rsidRDefault="00392DBA" w:rsidP="00392DBA">
      <w:pPr>
        <w:pStyle w:val="a3"/>
        <w:ind w:left="0"/>
        <w:jc w:val="center"/>
        <w:rPr>
          <w:b/>
          <w:color w:val="000000" w:themeColor="text1"/>
          <w:sz w:val="32"/>
          <w:szCs w:val="32"/>
        </w:rPr>
      </w:pPr>
    </w:p>
    <w:p w:rsidR="00392DBA" w:rsidRPr="00392DBA" w:rsidRDefault="00392DBA" w:rsidP="00392DBA">
      <w:pPr>
        <w:pStyle w:val="a3"/>
        <w:ind w:left="0"/>
        <w:jc w:val="center"/>
        <w:rPr>
          <w:b/>
          <w:i/>
          <w:color w:val="000000" w:themeColor="text1"/>
        </w:rPr>
      </w:pPr>
    </w:p>
    <w:bookmarkEnd w:id="0"/>
    <w:p w:rsidR="00754F45" w:rsidRPr="0044178D" w:rsidRDefault="007400F1" w:rsidP="0044178D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44178D">
        <w:rPr>
          <w:i/>
          <w:color w:val="000000" w:themeColor="text1"/>
          <w:sz w:val="28"/>
          <w:szCs w:val="28"/>
        </w:rPr>
        <w:t xml:space="preserve">комбинированная </w:t>
      </w:r>
      <w:proofErr w:type="spellStart"/>
      <w:r w:rsidRPr="0044178D">
        <w:rPr>
          <w:i/>
          <w:color w:val="000000" w:themeColor="text1"/>
          <w:sz w:val="28"/>
          <w:szCs w:val="28"/>
        </w:rPr>
        <w:t>флебэктомия</w:t>
      </w:r>
      <w:proofErr w:type="spellEnd"/>
      <w:r w:rsidRPr="0044178D">
        <w:rPr>
          <w:i/>
          <w:color w:val="000000" w:themeColor="text1"/>
          <w:sz w:val="28"/>
          <w:szCs w:val="28"/>
        </w:rPr>
        <w:t xml:space="preserve"> на нижней конечности</w:t>
      </w:r>
    </w:p>
    <w:p w:rsidR="007400F1" w:rsidRPr="002A780F" w:rsidRDefault="007400F1" w:rsidP="002A780F">
      <w:pPr>
        <w:rPr>
          <w:color w:val="000000" w:themeColor="text1"/>
        </w:rPr>
      </w:pPr>
    </w:p>
    <w:p w:rsidR="00CB4B66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Показания к операции</w:t>
      </w:r>
      <w:r w:rsidRPr="002A780F">
        <w:rPr>
          <w:color w:val="000000" w:themeColor="text1"/>
        </w:rPr>
        <w:t xml:space="preserve">: </w:t>
      </w:r>
      <w:r w:rsidR="00B427AD">
        <w:rPr>
          <w:color w:val="000000" w:themeColor="text1"/>
        </w:rPr>
        <w:t xml:space="preserve">Наличие </w:t>
      </w:r>
      <w:proofErr w:type="spellStart"/>
      <w:r w:rsidR="00B427AD">
        <w:rPr>
          <w:color w:val="000000" w:themeColor="text1"/>
        </w:rPr>
        <w:t>варикозно</w:t>
      </w:r>
      <w:proofErr w:type="spellEnd"/>
      <w:r w:rsidR="00B427AD">
        <w:rPr>
          <w:color w:val="000000" w:themeColor="text1"/>
        </w:rPr>
        <w:t xml:space="preserve"> изменённых вен, наличие горизонтального и/или вертикального рефлюкса</w:t>
      </w:r>
    </w:p>
    <w:p w:rsidR="00BD1BED" w:rsidRPr="00AD71AE" w:rsidRDefault="00BD1BED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54F45" w:rsidRDefault="00754F45" w:rsidP="002A78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392DBA" w:rsidRPr="002A780F">
        <w:rPr>
          <w:color w:val="000000" w:themeColor="text1"/>
        </w:rPr>
        <w:t xml:space="preserve">     </w:t>
      </w:r>
      <w:r w:rsidRPr="002A780F">
        <w:rPr>
          <w:b/>
          <w:color w:val="000000" w:themeColor="text1"/>
        </w:rPr>
        <w:t xml:space="preserve">Противопоказания к операции: </w:t>
      </w:r>
    </w:p>
    <w:p w:rsidR="00B427AD" w:rsidRDefault="00B427AD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B427AD" w:rsidRPr="00B427AD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 xml:space="preserve">сахарный диабет в стадии декомпенсации; </w:t>
      </w:r>
    </w:p>
    <w:p w:rsidR="00B427AD" w:rsidRPr="00B427AD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 xml:space="preserve">неконтролируемая артериальная гипертензия; </w:t>
      </w:r>
    </w:p>
    <w:p w:rsidR="00B427AD" w:rsidRPr="00B427AD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>запущенные формы дыхательной и сердечной недостаточности;</w:t>
      </w:r>
    </w:p>
    <w:p w:rsidR="00B427AD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 xml:space="preserve">другие тяжелые </w:t>
      </w:r>
      <w:proofErr w:type="spellStart"/>
      <w:r w:rsidRPr="00B427AD">
        <w:rPr>
          <w:color w:val="000000" w:themeColor="text1"/>
        </w:rPr>
        <w:t>нескомпенсирванные</w:t>
      </w:r>
      <w:proofErr w:type="spellEnd"/>
      <w:r w:rsidRPr="00B427AD">
        <w:rPr>
          <w:color w:val="000000" w:themeColor="text1"/>
        </w:rPr>
        <w:t xml:space="preserve"> соматические заболевания и </w:t>
      </w:r>
      <w:proofErr w:type="spellStart"/>
      <w:r w:rsidRPr="00B427AD">
        <w:rPr>
          <w:color w:val="000000" w:themeColor="text1"/>
        </w:rPr>
        <w:t>онкопроцессы</w:t>
      </w:r>
      <w:proofErr w:type="spellEnd"/>
      <w:r w:rsidRPr="00B427AD">
        <w:rPr>
          <w:color w:val="000000" w:themeColor="text1"/>
        </w:rPr>
        <w:t xml:space="preserve">; </w:t>
      </w:r>
    </w:p>
    <w:p w:rsidR="00B427AD" w:rsidRPr="00B427AD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 xml:space="preserve">острый период инфекционных заболеваний (лихорадочный синдром, гипертермия, гриппоподобные симптомы); </w:t>
      </w:r>
    </w:p>
    <w:p w:rsidR="00B427AD" w:rsidRPr="00B427AD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 xml:space="preserve">острые инфекции любой локализации; </w:t>
      </w:r>
    </w:p>
    <w:p w:rsidR="0008305B" w:rsidRDefault="00B427AD" w:rsidP="00B427AD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B427AD">
        <w:rPr>
          <w:color w:val="000000" w:themeColor="text1"/>
        </w:rPr>
        <w:t xml:space="preserve">наследственная или приобретённая гемофилия (нарушение свертывания крови); </w:t>
      </w:r>
    </w:p>
    <w:p w:rsidR="00B427AD" w:rsidRDefault="00B427AD" w:rsidP="00037A38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08305B">
        <w:rPr>
          <w:color w:val="000000" w:themeColor="text1"/>
        </w:rPr>
        <w:t xml:space="preserve">состояние наркотического или алкогольного опьянения; </w:t>
      </w:r>
    </w:p>
    <w:p w:rsidR="0008305B" w:rsidRPr="0008305B" w:rsidRDefault="0008305B" w:rsidP="0008305B">
      <w:pPr>
        <w:pStyle w:val="a3"/>
        <w:pBdr>
          <w:top w:val="nil"/>
          <w:left w:val="nil"/>
          <w:bottom w:val="nil"/>
          <w:right w:val="nil"/>
          <w:between w:val="nil"/>
        </w:pBdr>
        <w:ind w:left="1146"/>
        <w:rPr>
          <w:color w:val="000000" w:themeColor="text1"/>
        </w:rPr>
      </w:pPr>
    </w:p>
    <w:p w:rsidR="001823E8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Предполагаемым результатом</w:t>
      </w:r>
      <w:r w:rsidR="008521C2">
        <w:rPr>
          <w:b/>
          <w:color w:val="000000" w:themeColor="text1"/>
        </w:rPr>
        <w:t xml:space="preserve"> является</w:t>
      </w:r>
      <w:r w:rsidR="008521C2" w:rsidRPr="008521C2">
        <w:rPr>
          <w:color w:val="000000" w:themeColor="text1"/>
        </w:rPr>
        <w:t xml:space="preserve"> у</w:t>
      </w:r>
      <w:r w:rsidR="00B427AD" w:rsidRPr="008521C2">
        <w:rPr>
          <w:color w:val="000000" w:themeColor="text1"/>
        </w:rPr>
        <w:t>странение</w:t>
      </w:r>
      <w:r w:rsidR="00B427AD">
        <w:rPr>
          <w:color w:val="000000" w:themeColor="text1"/>
        </w:rPr>
        <w:t xml:space="preserve"> вертикальных и гориз</w:t>
      </w:r>
      <w:r w:rsidR="008130B7">
        <w:rPr>
          <w:color w:val="000000" w:themeColor="text1"/>
        </w:rPr>
        <w:t>онтальных рефлюксов,</w:t>
      </w:r>
      <w:r w:rsidR="00B427AD">
        <w:rPr>
          <w:color w:val="000000" w:themeColor="text1"/>
        </w:rPr>
        <w:t xml:space="preserve"> удаление </w:t>
      </w:r>
      <w:proofErr w:type="spellStart"/>
      <w:r w:rsidR="00B427AD">
        <w:rPr>
          <w:color w:val="000000" w:themeColor="text1"/>
        </w:rPr>
        <w:t>варикозно</w:t>
      </w:r>
      <w:proofErr w:type="spellEnd"/>
      <w:r w:rsidR="00B427AD">
        <w:rPr>
          <w:color w:val="000000" w:themeColor="text1"/>
        </w:rPr>
        <w:t xml:space="preserve"> изменённых вен</w:t>
      </w:r>
    </w:p>
    <w:p w:rsidR="00CB4B66" w:rsidRPr="002A780F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536644" w:rsidRPr="00AD71AE" w:rsidRDefault="00392DBA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</w:t>
      </w:r>
      <w:r w:rsidR="008521C2">
        <w:rPr>
          <w:color w:val="000000" w:themeColor="text1"/>
        </w:rPr>
        <w:t>сочетанная</w:t>
      </w:r>
      <w:r w:rsidR="00B427AD">
        <w:rPr>
          <w:color w:val="000000" w:themeColor="text1"/>
        </w:rPr>
        <w:t xml:space="preserve"> анестезия (</w:t>
      </w:r>
      <w:proofErr w:type="spellStart"/>
      <w:r w:rsidR="00B427AD">
        <w:rPr>
          <w:color w:val="000000" w:themeColor="text1"/>
        </w:rPr>
        <w:t>эпидуральная</w:t>
      </w:r>
      <w:proofErr w:type="spellEnd"/>
      <w:r w:rsidR="00B427AD">
        <w:rPr>
          <w:color w:val="000000" w:themeColor="text1"/>
        </w:rPr>
        <w:t xml:space="preserve"> анестезия и внутривенная </w:t>
      </w:r>
      <w:proofErr w:type="spellStart"/>
      <w:r w:rsidR="00B427AD">
        <w:rPr>
          <w:color w:val="000000" w:themeColor="text1"/>
        </w:rPr>
        <w:t>седация</w:t>
      </w:r>
      <w:proofErr w:type="spellEnd"/>
      <w:r w:rsidR="00B427AD">
        <w:rPr>
          <w:color w:val="000000" w:themeColor="text1"/>
        </w:rPr>
        <w:t>)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823E8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8130B7" w:rsidRDefault="008130B7" w:rsidP="008130B7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 xml:space="preserve">постоянные рубцы, качество которых невозможно предсказать точно, так как процессы формирования рубцов носят индивидуальный характер; 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>сниженная чувствительность кожи в месте оперативного вмешательства;</w:t>
      </w:r>
    </w:p>
    <w:p w:rsid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>отек и кровоизлияния в области операции (могут сохраняться несколько месяцев)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 xml:space="preserve"> нагноение раны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>кровотечение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 xml:space="preserve">тромбофлебит, тромбоэмболия легочной артерии 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 xml:space="preserve"> </w:t>
      </w:r>
      <w:proofErr w:type="spellStart"/>
      <w:r w:rsidRPr="008130B7">
        <w:rPr>
          <w:color w:val="000000" w:themeColor="text1"/>
        </w:rPr>
        <w:t>лимфорея</w:t>
      </w:r>
      <w:proofErr w:type="spellEnd"/>
      <w:r w:rsidRPr="008130B7">
        <w:rPr>
          <w:color w:val="000000" w:themeColor="text1"/>
        </w:rPr>
        <w:t>;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 xml:space="preserve"> повреждение нервов;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>повреждение магистральных глубоких сосудов;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>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8130B7" w:rsidRPr="008130B7" w:rsidRDefault="008130B7" w:rsidP="008130B7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30B7">
        <w:rPr>
          <w:color w:val="000000" w:themeColor="text1"/>
        </w:rPr>
        <w:t xml:space="preserve">в редких случаях возможно развитие воспаления и нагноения вокруг глубоких </w:t>
      </w:r>
      <w:proofErr w:type="spellStart"/>
      <w:r w:rsidRPr="008130B7">
        <w:rPr>
          <w:color w:val="000000" w:themeColor="text1"/>
        </w:rPr>
        <w:t>нерассасывающихся</w:t>
      </w:r>
      <w:proofErr w:type="spellEnd"/>
      <w:r w:rsidRPr="008130B7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1823E8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1275C" w:rsidRDefault="00E470D3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</w:p>
    <w:p w:rsidR="0081275C" w:rsidRDefault="0081275C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1275C" w:rsidRPr="0081275C" w:rsidRDefault="003E7B82" w:rsidP="0081275C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275C">
        <w:rPr>
          <w:color w:val="000000" w:themeColor="text1"/>
        </w:rPr>
        <w:t>термичес</w:t>
      </w:r>
      <w:r w:rsidR="0081275C" w:rsidRPr="0081275C">
        <w:rPr>
          <w:color w:val="000000" w:themeColor="text1"/>
        </w:rPr>
        <w:t>кие методы</w:t>
      </w:r>
    </w:p>
    <w:p w:rsidR="0081275C" w:rsidRPr="0081275C" w:rsidRDefault="003E7B82" w:rsidP="0081275C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275C">
        <w:rPr>
          <w:color w:val="000000" w:themeColor="text1"/>
        </w:rPr>
        <w:t xml:space="preserve">нетермические </w:t>
      </w:r>
      <w:proofErr w:type="spellStart"/>
      <w:r w:rsidRPr="0081275C">
        <w:rPr>
          <w:color w:val="000000" w:themeColor="text1"/>
        </w:rPr>
        <w:t>нетуме</w:t>
      </w:r>
      <w:r w:rsidR="0081275C" w:rsidRPr="0081275C">
        <w:rPr>
          <w:color w:val="000000" w:themeColor="text1"/>
        </w:rPr>
        <w:t>сцентные</w:t>
      </w:r>
      <w:proofErr w:type="spellEnd"/>
      <w:r w:rsidR="0081275C" w:rsidRPr="0081275C">
        <w:rPr>
          <w:color w:val="000000" w:themeColor="text1"/>
        </w:rPr>
        <w:t xml:space="preserve"> методы</w:t>
      </w:r>
    </w:p>
    <w:p w:rsidR="00D24F98" w:rsidRPr="0081275C" w:rsidRDefault="003E7B82" w:rsidP="0081275C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1275C">
        <w:rPr>
          <w:color w:val="000000" w:themeColor="text1"/>
        </w:rPr>
        <w:t xml:space="preserve">компрессионная </w:t>
      </w:r>
      <w:proofErr w:type="spellStart"/>
      <w:r w:rsidRPr="0081275C">
        <w:rPr>
          <w:color w:val="000000" w:themeColor="text1"/>
        </w:rPr>
        <w:t>склеротерапия</w:t>
      </w:r>
      <w:proofErr w:type="spellEnd"/>
      <w:r w:rsidRPr="0081275C">
        <w:rPr>
          <w:color w:val="000000" w:themeColor="text1"/>
        </w:rPr>
        <w:t xml:space="preserve"> </w:t>
      </w:r>
    </w:p>
    <w:p w:rsidR="00D24F98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44178D" w:rsidRDefault="00F93C40" w:rsidP="0044178D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proofErr w:type="spellStart"/>
      <w:r w:rsidRPr="0044178D">
        <w:rPr>
          <w:i/>
          <w:color w:val="000000" w:themeColor="text1"/>
        </w:rPr>
        <w:t>минифлебэктомия</w:t>
      </w:r>
      <w:proofErr w:type="spellEnd"/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Показания к операции</w:t>
      </w:r>
      <w:r w:rsidRPr="00F93C40">
        <w:rPr>
          <w:color w:val="000000" w:themeColor="text1"/>
        </w:rPr>
        <w:t xml:space="preserve">: Наличие </w:t>
      </w:r>
      <w:proofErr w:type="spellStart"/>
      <w:r w:rsidRPr="00F93C40">
        <w:rPr>
          <w:color w:val="000000" w:themeColor="text1"/>
        </w:rPr>
        <w:t>варикозно</w:t>
      </w:r>
      <w:proofErr w:type="spellEnd"/>
      <w:r w:rsidRPr="00F93C40">
        <w:rPr>
          <w:color w:val="000000" w:themeColor="text1"/>
        </w:rPr>
        <w:t xml:space="preserve"> изменённых вен,</w:t>
      </w:r>
      <w:r>
        <w:rPr>
          <w:color w:val="000000" w:themeColor="text1"/>
        </w:rPr>
        <w:t xml:space="preserve"> при отсутствии вертикального рефлюкса или</w:t>
      </w:r>
      <w:r w:rsidR="00BA5539">
        <w:rPr>
          <w:color w:val="000000" w:themeColor="text1"/>
        </w:rPr>
        <w:t xml:space="preserve"> при</w:t>
      </w:r>
      <w:r>
        <w:rPr>
          <w:color w:val="000000" w:themeColor="text1"/>
        </w:rPr>
        <w:t xml:space="preserve"> пограничных значениях продолжительности вертикального рефлюкса</w:t>
      </w:r>
    </w:p>
    <w:p w:rsid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 w:themeColor="text1"/>
        </w:rPr>
      </w:pPr>
      <w:r w:rsidRPr="00F93C40">
        <w:rPr>
          <w:color w:val="000000" w:themeColor="text1"/>
        </w:rPr>
        <w:t xml:space="preserve">      </w:t>
      </w:r>
      <w:r w:rsidRPr="00F93C40">
        <w:rPr>
          <w:b/>
          <w:color w:val="000000" w:themeColor="text1"/>
        </w:rPr>
        <w:t xml:space="preserve">Противопоказания к операции: 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B427AD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сахарный диабет в стадии декомпенсации; </w:t>
      </w:r>
    </w:p>
    <w:p w:rsidR="00B427AD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неконтролируемая артериальная гипертензия; </w:t>
      </w:r>
    </w:p>
    <w:p w:rsidR="00B427AD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>запущенные формы дыхательной и сердечной недостаточности;</w:t>
      </w:r>
    </w:p>
    <w:p w:rsidR="00F93C40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другие тяжелые </w:t>
      </w:r>
      <w:proofErr w:type="spellStart"/>
      <w:r w:rsidRPr="00F93C40">
        <w:rPr>
          <w:color w:val="000000" w:themeColor="text1"/>
        </w:rPr>
        <w:t>нескомпенсирванные</w:t>
      </w:r>
      <w:proofErr w:type="spellEnd"/>
      <w:r w:rsidRPr="00F93C40">
        <w:rPr>
          <w:color w:val="000000" w:themeColor="text1"/>
        </w:rPr>
        <w:t xml:space="preserve"> соматические заболевания и </w:t>
      </w:r>
      <w:proofErr w:type="spellStart"/>
      <w:r w:rsidRPr="00F93C40">
        <w:rPr>
          <w:color w:val="000000" w:themeColor="text1"/>
        </w:rPr>
        <w:t>онкопроцессы</w:t>
      </w:r>
      <w:proofErr w:type="spellEnd"/>
      <w:r w:rsidRPr="00F93C40">
        <w:rPr>
          <w:color w:val="000000" w:themeColor="text1"/>
        </w:rPr>
        <w:t xml:space="preserve">; </w:t>
      </w:r>
    </w:p>
    <w:p w:rsidR="00B427AD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острый период инфекционных заболеваний (лихорадочный синдром, гипертермия, гриппоподобные симптомы); </w:t>
      </w:r>
    </w:p>
    <w:p w:rsidR="00B427AD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острые инфекции любой локализации; </w:t>
      </w:r>
    </w:p>
    <w:p w:rsidR="00F93C40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наследственная или приобретённая гемофилия (нарушение свертывания крови); </w:t>
      </w:r>
    </w:p>
    <w:p w:rsidR="00F93C40" w:rsidRPr="00F93C40" w:rsidRDefault="00B427AD" w:rsidP="00F93C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состояние наркотического или алкогольного опьянения; 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Предполагаемым результатом</w:t>
      </w:r>
      <w:r w:rsidRPr="00F93C40">
        <w:rPr>
          <w:color w:val="000000" w:themeColor="text1"/>
        </w:rPr>
        <w:t xml:space="preserve"> </w:t>
      </w:r>
      <w:r w:rsidR="008521C2">
        <w:rPr>
          <w:color w:val="000000" w:themeColor="text1"/>
        </w:rPr>
        <w:t xml:space="preserve">является </w:t>
      </w:r>
      <w:r w:rsidRPr="00F93C40">
        <w:rPr>
          <w:color w:val="000000" w:themeColor="text1"/>
        </w:rPr>
        <w:t xml:space="preserve">удаление </w:t>
      </w:r>
      <w:proofErr w:type="spellStart"/>
      <w:r w:rsidRPr="00F93C40">
        <w:rPr>
          <w:color w:val="000000" w:themeColor="text1"/>
        </w:rPr>
        <w:t>варикозно</w:t>
      </w:r>
      <w:proofErr w:type="spellEnd"/>
      <w:r w:rsidRPr="00F93C40">
        <w:rPr>
          <w:color w:val="000000" w:themeColor="text1"/>
        </w:rPr>
        <w:t xml:space="preserve"> изменённых вен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Анестезия:</w:t>
      </w:r>
      <w:r w:rsidRPr="00F93C40">
        <w:rPr>
          <w:color w:val="000000" w:themeColor="text1"/>
        </w:rPr>
        <w:t xml:space="preserve"> </w:t>
      </w:r>
      <w:r w:rsidR="000436E0">
        <w:rPr>
          <w:color w:val="000000" w:themeColor="text1"/>
        </w:rPr>
        <w:t>местна</w:t>
      </w:r>
      <w:r w:rsidR="003562AA">
        <w:rPr>
          <w:color w:val="000000" w:themeColor="text1"/>
        </w:rPr>
        <w:t>я</w:t>
      </w:r>
      <w:r w:rsidR="000436E0">
        <w:rPr>
          <w:color w:val="000000" w:themeColor="text1"/>
        </w:rPr>
        <w:t xml:space="preserve"> анестезия. В р</w:t>
      </w:r>
      <w:r w:rsidR="003562AA">
        <w:rPr>
          <w:color w:val="000000" w:themeColor="text1"/>
        </w:rPr>
        <w:t>е</w:t>
      </w:r>
      <w:r w:rsidR="000436E0">
        <w:rPr>
          <w:color w:val="000000" w:themeColor="text1"/>
        </w:rPr>
        <w:t xml:space="preserve">дких случаях </w:t>
      </w:r>
      <w:r w:rsidR="008521C2">
        <w:rPr>
          <w:color w:val="000000" w:themeColor="text1"/>
        </w:rPr>
        <w:t>сочетанная</w:t>
      </w:r>
      <w:r w:rsidRPr="00F93C40">
        <w:rPr>
          <w:color w:val="000000" w:themeColor="text1"/>
        </w:rPr>
        <w:t xml:space="preserve"> анестезия (</w:t>
      </w:r>
      <w:proofErr w:type="spellStart"/>
      <w:r w:rsidRPr="00F93C40">
        <w:rPr>
          <w:color w:val="000000" w:themeColor="text1"/>
        </w:rPr>
        <w:t>эпидуральная</w:t>
      </w:r>
      <w:proofErr w:type="spellEnd"/>
      <w:r w:rsidRPr="00F93C40">
        <w:rPr>
          <w:color w:val="000000" w:themeColor="text1"/>
        </w:rPr>
        <w:t xml:space="preserve"> анестезия и внутривенная </w:t>
      </w:r>
      <w:proofErr w:type="spellStart"/>
      <w:r w:rsidRPr="00F93C40">
        <w:rPr>
          <w:color w:val="000000" w:themeColor="text1"/>
        </w:rPr>
        <w:t>седация</w:t>
      </w:r>
      <w:proofErr w:type="spellEnd"/>
      <w:r w:rsidRPr="00F93C40">
        <w:rPr>
          <w:color w:val="000000" w:themeColor="text1"/>
        </w:rPr>
        <w:t>)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Возможные риски и осложнения:</w:t>
      </w:r>
      <w:r w:rsidRPr="00F93C40">
        <w:rPr>
          <w:color w:val="000000" w:themeColor="text1"/>
        </w:rPr>
        <w:t xml:space="preserve"> 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130B7" w:rsidRPr="00F93C40" w:rsidRDefault="008130B7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постоянные рубцы, качество которых невозможно предсказать точно, так как процессы формирования рубцов носят индивидуальный характер; </w:t>
      </w:r>
    </w:p>
    <w:p w:rsidR="008130B7" w:rsidRPr="00F93C40" w:rsidRDefault="008130B7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>сниженная чувствительность кожи в месте оперативного вмешательства;</w:t>
      </w:r>
    </w:p>
    <w:p w:rsidR="00F93C40" w:rsidRPr="00F93C40" w:rsidRDefault="008130B7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>отек и кровоизлияния в области операции (могут сохраняться несколько месяцев)</w:t>
      </w:r>
    </w:p>
    <w:p w:rsidR="008130B7" w:rsidRPr="00F93C40" w:rsidRDefault="00D524B5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нагноение в зоне вмешательства</w:t>
      </w:r>
    </w:p>
    <w:p w:rsidR="008130B7" w:rsidRPr="00F93C40" w:rsidRDefault="008130B7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>кровотечение</w:t>
      </w:r>
    </w:p>
    <w:p w:rsidR="008130B7" w:rsidRPr="00F93C40" w:rsidRDefault="008130B7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тромбофлебит, тромбоэмболия легочной артерии </w:t>
      </w:r>
    </w:p>
    <w:p w:rsidR="008130B7" w:rsidRPr="00F93C40" w:rsidRDefault="008130B7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 повреждение нервов;</w:t>
      </w:r>
    </w:p>
    <w:p w:rsidR="00D524B5" w:rsidRPr="00F93C40" w:rsidRDefault="00D524B5" w:rsidP="00F93C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 xml:space="preserve">рецидив </w:t>
      </w:r>
      <w:r w:rsidR="006471AB">
        <w:rPr>
          <w:color w:val="000000" w:themeColor="text1"/>
        </w:rPr>
        <w:t>варикозного расширения вен нижних конечностей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Альтернативные методы:</w:t>
      </w:r>
      <w:r w:rsidRPr="00F93C40">
        <w:rPr>
          <w:color w:val="000000" w:themeColor="text1"/>
        </w:rPr>
        <w:t xml:space="preserve"> </w:t>
      </w:r>
    </w:p>
    <w:p w:rsidR="00F93C40" w:rsidRPr="00F93C40" w:rsidRDefault="00F93C40" w:rsidP="00F93C4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D24F98" w:rsidRDefault="003E7B82" w:rsidP="00F93C4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93C40">
        <w:rPr>
          <w:color w:val="000000" w:themeColor="text1"/>
        </w:rPr>
        <w:t xml:space="preserve">компрессионная </w:t>
      </w:r>
      <w:proofErr w:type="spellStart"/>
      <w:r w:rsidRPr="00F93C40">
        <w:rPr>
          <w:color w:val="000000" w:themeColor="text1"/>
        </w:rPr>
        <w:t>склеротерапия</w:t>
      </w:r>
      <w:proofErr w:type="spellEnd"/>
      <w:r w:rsidRPr="00F93C40">
        <w:rPr>
          <w:color w:val="000000" w:themeColor="text1"/>
        </w:rPr>
        <w:t xml:space="preserve"> </w:t>
      </w:r>
    </w:p>
    <w:p w:rsidR="009C2DB8" w:rsidRDefault="009C2DB8" w:rsidP="00C67FB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9C2DB8">
        <w:rPr>
          <w:color w:val="000000" w:themeColor="text1"/>
        </w:rPr>
        <w:t xml:space="preserve">в редких случаях: термические методы, </w:t>
      </w:r>
      <w:r>
        <w:rPr>
          <w:color w:val="000000" w:themeColor="text1"/>
        </w:rPr>
        <w:t>н</w:t>
      </w:r>
      <w:r w:rsidRPr="009C2DB8">
        <w:rPr>
          <w:color w:val="000000" w:themeColor="text1"/>
        </w:rPr>
        <w:t xml:space="preserve">етермические </w:t>
      </w:r>
      <w:proofErr w:type="spellStart"/>
      <w:r w:rsidRPr="009C2DB8">
        <w:rPr>
          <w:color w:val="000000" w:themeColor="text1"/>
        </w:rPr>
        <w:t>нетумесцентные</w:t>
      </w:r>
      <w:proofErr w:type="spellEnd"/>
      <w:r w:rsidRPr="009C2DB8">
        <w:rPr>
          <w:color w:val="000000" w:themeColor="text1"/>
        </w:rPr>
        <w:t xml:space="preserve"> методы</w:t>
      </w:r>
    </w:p>
    <w:p w:rsidR="00C4589D" w:rsidRDefault="00C4589D" w:rsidP="00C4589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1E37C4" w:rsidRPr="0044178D" w:rsidRDefault="00BA6262" w:rsidP="0044178D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С</w:t>
      </w:r>
      <w:r w:rsidR="001E37C4" w:rsidRPr="0044178D">
        <w:rPr>
          <w:i/>
          <w:color w:val="000000" w:themeColor="text1"/>
        </w:rPr>
        <w:t>клеротерапия</w:t>
      </w:r>
      <w:proofErr w:type="spellEnd"/>
    </w:p>
    <w:p w:rsidR="001E37C4" w:rsidRDefault="001E37C4" w:rsidP="00C4589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1E37C4" w:rsidRPr="009C2DB8" w:rsidRDefault="001E37C4" w:rsidP="00C4589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A7658" w:rsidRDefault="00D45C77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>
        <w:rPr>
          <w:b/>
          <w:color w:val="000000" w:themeColor="text1"/>
        </w:rPr>
        <w:t xml:space="preserve">Показания к </w:t>
      </w:r>
      <w:proofErr w:type="spellStart"/>
      <w:r>
        <w:rPr>
          <w:b/>
          <w:color w:val="000000" w:themeColor="text1"/>
        </w:rPr>
        <w:t>склеротерапии</w:t>
      </w:r>
      <w:proofErr w:type="spellEnd"/>
      <w:r w:rsidR="001E37C4" w:rsidRPr="00F93C40">
        <w:rPr>
          <w:color w:val="000000" w:themeColor="text1"/>
        </w:rPr>
        <w:t>:</w:t>
      </w:r>
    </w:p>
    <w:p w:rsidR="004A7658" w:rsidRDefault="004A7658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A7658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>устранение расширенных внутрикожных вен</w:t>
      </w:r>
    </w:p>
    <w:p w:rsidR="004A7658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 xml:space="preserve">устранение </w:t>
      </w:r>
      <w:proofErr w:type="spellStart"/>
      <w:r w:rsidRPr="00E80D57">
        <w:rPr>
          <w:color w:val="000000" w:themeColor="text1"/>
        </w:rPr>
        <w:t>варикозно</w:t>
      </w:r>
      <w:proofErr w:type="spellEnd"/>
      <w:r w:rsidRPr="00E80D57">
        <w:rPr>
          <w:color w:val="000000" w:themeColor="text1"/>
        </w:rPr>
        <w:t>-измененных подкожных вен</w:t>
      </w:r>
    </w:p>
    <w:p w:rsidR="004A7658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 xml:space="preserve">устранение несостоятельных </w:t>
      </w:r>
      <w:proofErr w:type="spellStart"/>
      <w:r w:rsidRPr="00E80D57">
        <w:rPr>
          <w:color w:val="000000" w:themeColor="text1"/>
        </w:rPr>
        <w:t>перфорантных</w:t>
      </w:r>
      <w:proofErr w:type="spellEnd"/>
      <w:r w:rsidRPr="00E80D57">
        <w:rPr>
          <w:color w:val="000000" w:themeColor="text1"/>
        </w:rPr>
        <w:t xml:space="preserve"> вен, служащих источником рефлюкса</w:t>
      </w:r>
    </w:p>
    <w:p w:rsidR="004A7658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 xml:space="preserve">устранение </w:t>
      </w:r>
      <w:proofErr w:type="spellStart"/>
      <w:r w:rsidRPr="00E80D57">
        <w:rPr>
          <w:color w:val="000000" w:themeColor="text1"/>
        </w:rPr>
        <w:t>резидуальных</w:t>
      </w:r>
      <w:proofErr w:type="spellEnd"/>
      <w:r w:rsidRPr="00E80D57">
        <w:rPr>
          <w:color w:val="000000" w:themeColor="text1"/>
        </w:rPr>
        <w:t xml:space="preserve"> варикозных вен после ранее выполненного вмешательства</w:t>
      </w:r>
    </w:p>
    <w:p w:rsidR="004A7658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>устранение рецидива варикозных вен после ранее выполненного вмешательства</w:t>
      </w:r>
    </w:p>
    <w:p w:rsidR="004A7658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>устранение варикозных вен с рефлюксом из ве</w:t>
      </w:r>
      <w:r w:rsidR="00E80D57">
        <w:rPr>
          <w:color w:val="000000" w:themeColor="text1"/>
        </w:rPr>
        <w:t>н малого таза</w:t>
      </w:r>
    </w:p>
    <w:p w:rsidR="001E37C4" w:rsidRPr="00E80D57" w:rsidRDefault="004A7658" w:rsidP="00E80D57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80D57">
        <w:rPr>
          <w:color w:val="000000" w:themeColor="text1"/>
        </w:rPr>
        <w:t>у пациентов с венозными трофическими язвами для ускорения заживления трофических язв</w:t>
      </w:r>
      <w:r w:rsidR="00E80D57">
        <w:rPr>
          <w:color w:val="000000" w:themeColor="text1"/>
        </w:rPr>
        <w:t>.</w:t>
      </w:r>
    </w:p>
    <w:p w:rsidR="004A7658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color w:val="000000" w:themeColor="text1"/>
        </w:rPr>
        <w:t xml:space="preserve">     </w:t>
      </w: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 w:themeColor="text1"/>
        </w:rPr>
      </w:pPr>
      <w:r w:rsidRPr="00F93C40">
        <w:rPr>
          <w:color w:val="000000" w:themeColor="text1"/>
        </w:rPr>
        <w:t xml:space="preserve"> </w:t>
      </w:r>
      <w:r w:rsidR="00D45C77">
        <w:rPr>
          <w:b/>
          <w:color w:val="000000" w:themeColor="text1"/>
        </w:rPr>
        <w:t xml:space="preserve">Противопоказания к </w:t>
      </w:r>
      <w:proofErr w:type="spellStart"/>
      <w:r w:rsidR="00D45C77">
        <w:rPr>
          <w:b/>
          <w:color w:val="000000" w:themeColor="text1"/>
        </w:rPr>
        <w:t>склеротерапии</w:t>
      </w:r>
      <w:proofErr w:type="spellEnd"/>
      <w:r w:rsidRPr="00F93C40">
        <w:rPr>
          <w:b/>
          <w:color w:val="000000" w:themeColor="text1"/>
        </w:rPr>
        <w:t xml:space="preserve">: </w:t>
      </w: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>из</w:t>
      </w:r>
      <w:r>
        <w:rPr>
          <w:color w:val="000000" w:themeColor="text1"/>
        </w:rPr>
        <w:t xml:space="preserve">вестная аллергия на </w:t>
      </w:r>
      <w:proofErr w:type="spellStart"/>
      <w:r>
        <w:rPr>
          <w:color w:val="000000" w:themeColor="text1"/>
        </w:rPr>
        <w:t>склерозант</w:t>
      </w:r>
      <w:proofErr w:type="spellEnd"/>
      <w:r>
        <w:rPr>
          <w:color w:val="000000" w:themeColor="text1"/>
        </w:rPr>
        <w:t>;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острый ТГВ и/или ТЭЛА;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локальный инфекционный процесс в зоне предполагаемой инъекции или </w:t>
      </w:r>
      <w:proofErr w:type="spellStart"/>
      <w:r w:rsidRPr="0050130C">
        <w:rPr>
          <w:color w:val="000000" w:themeColor="text1"/>
        </w:rPr>
        <w:t>генерализованная</w:t>
      </w:r>
      <w:proofErr w:type="spellEnd"/>
      <w:r w:rsidRPr="0050130C">
        <w:rPr>
          <w:color w:val="000000" w:themeColor="text1"/>
        </w:rPr>
        <w:t xml:space="preserve"> инфекция;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длительный постельный режим или иммобилизация;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наличие известного инструментально подтвержденного сброса крови справа налево (открытое овальное окно) при использовании пенной формы </w:t>
      </w:r>
      <w:proofErr w:type="spellStart"/>
      <w:r w:rsidRPr="0050130C">
        <w:rPr>
          <w:color w:val="000000" w:themeColor="text1"/>
        </w:rPr>
        <w:t>склерозанта</w:t>
      </w:r>
      <w:proofErr w:type="spellEnd"/>
      <w:r w:rsidRPr="0050130C">
        <w:rPr>
          <w:color w:val="000000" w:themeColor="text1"/>
        </w:rPr>
        <w:t xml:space="preserve">.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беременность; период лактации (если решено выполнить </w:t>
      </w:r>
      <w:proofErr w:type="spellStart"/>
      <w:r w:rsidRPr="0050130C">
        <w:rPr>
          <w:color w:val="000000" w:themeColor="text1"/>
        </w:rPr>
        <w:t>склеротерапию</w:t>
      </w:r>
      <w:proofErr w:type="spellEnd"/>
      <w:r w:rsidRPr="0050130C">
        <w:rPr>
          <w:color w:val="000000" w:themeColor="text1"/>
        </w:rPr>
        <w:t xml:space="preserve">, рекомендуется по согласованию с лечащим врачом прекратить грудное вскармливание на 2–3 дня);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тяжелые формы облитерирующих заболеваний артерий нижних конечностей (хроническая ишемия </w:t>
      </w:r>
      <w:proofErr w:type="spellStart"/>
      <w:r w:rsidRPr="0050130C">
        <w:rPr>
          <w:color w:val="000000" w:themeColor="text1"/>
        </w:rPr>
        <w:t>IIб</w:t>
      </w:r>
      <w:proofErr w:type="spellEnd"/>
      <w:r w:rsidRPr="0050130C">
        <w:rPr>
          <w:color w:val="000000" w:themeColor="text1"/>
        </w:rPr>
        <w:t xml:space="preserve">–IV степени);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>наличие декомпенсированной хронической патологии;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крайне отягощенный </w:t>
      </w:r>
      <w:proofErr w:type="spellStart"/>
      <w:r w:rsidRPr="0050130C">
        <w:rPr>
          <w:color w:val="000000" w:themeColor="text1"/>
        </w:rPr>
        <w:t>аллергоанамнез</w:t>
      </w:r>
      <w:proofErr w:type="spellEnd"/>
      <w:r w:rsidRPr="0050130C">
        <w:rPr>
          <w:color w:val="000000" w:themeColor="text1"/>
        </w:rPr>
        <w:t xml:space="preserve">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острый тромбоз поверхностных вен; высокий риск ВТЭО (эпизоды ВТЭО в анамнезе, известная наследственная </w:t>
      </w:r>
      <w:proofErr w:type="spellStart"/>
      <w:r w:rsidRPr="0050130C">
        <w:rPr>
          <w:color w:val="000000" w:themeColor="text1"/>
        </w:rPr>
        <w:t>тромбофилия</w:t>
      </w:r>
      <w:proofErr w:type="spellEnd"/>
      <w:r w:rsidRPr="0050130C">
        <w:rPr>
          <w:color w:val="000000" w:themeColor="text1"/>
        </w:rPr>
        <w:t xml:space="preserve">, подтвержденное состояние </w:t>
      </w:r>
      <w:proofErr w:type="spellStart"/>
      <w:r w:rsidRPr="0050130C">
        <w:rPr>
          <w:color w:val="000000" w:themeColor="text1"/>
        </w:rPr>
        <w:t>гиперкоагуляции</w:t>
      </w:r>
      <w:proofErr w:type="spellEnd"/>
      <w:r w:rsidRPr="0050130C">
        <w:rPr>
          <w:color w:val="000000" w:themeColor="text1"/>
        </w:rPr>
        <w:t xml:space="preserve">, активный рак и др.);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неврологические нарушения, включая мигрень, наблюдавшиеся при ранее выполненных сеансах пенной </w:t>
      </w:r>
      <w:proofErr w:type="spellStart"/>
      <w:r w:rsidRPr="0050130C">
        <w:rPr>
          <w:color w:val="000000" w:themeColor="text1"/>
        </w:rPr>
        <w:t>склеротерапии</w:t>
      </w:r>
      <w:proofErr w:type="spellEnd"/>
      <w:r w:rsidRPr="0050130C">
        <w:rPr>
          <w:color w:val="000000" w:themeColor="text1"/>
        </w:rPr>
        <w:t xml:space="preserve"> (для повторного применения пенной формы);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 xml:space="preserve">лечение алкоголизма </w:t>
      </w:r>
      <w:proofErr w:type="spellStart"/>
      <w:r w:rsidRPr="0050130C">
        <w:rPr>
          <w:color w:val="000000" w:themeColor="text1"/>
        </w:rPr>
        <w:t>тетурамо</w:t>
      </w:r>
      <w:proofErr w:type="spellEnd"/>
      <w:r w:rsidRPr="0050130C">
        <w:rPr>
          <w:color w:val="000000" w:themeColor="text1"/>
        </w:rPr>
        <w:t xml:space="preserve">-подобными препаратами при использовании растворов </w:t>
      </w:r>
      <w:proofErr w:type="spellStart"/>
      <w:r w:rsidRPr="0050130C">
        <w:rPr>
          <w:color w:val="000000" w:themeColor="text1"/>
        </w:rPr>
        <w:t>склерозанта</w:t>
      </w:r>
      <w:proofErr w:type="spellEnd"/>
      <w:r w:rsidRPr="0050130C">
        <w:rPr>
          <w:color w:val="000000" w:themeColor="text1"/>
        </w:rPr>
        <w:t xml:space="preserve"> на основе этанола; </w:t>
      </w:r>
    </w:p>
    <w:p w:rsidR="0050130C" w:rsidRPr="0050130C" w:rsidRDefault="0050130C" w:rsidP="0050130C">
      <w:pPr>
        <w:pStyle w:val="a3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color w:val="000000" w:themeColor="text1"/>
        </w:rPr>
        <w:t>тяжелые психические расстройства.</w:t>
      </w:r>
    </w:p>
    <w:p w:rsidR="001E37C4" w:rsidRPr="00F93C40" w:rsidRDefault="001E37C4" w:rsidP="0050130C">
      <w:pPr>
        <w:pStyle w:val="a3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color w:val="000000" w:themeColor="text1"/>
        </w:rPr>
      </w:pP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Предполагаемым результатом</w:t>
      </w:r>
      <w:r w:rsidRPr="00F93C40">
        <w:rPr>
          <w:color w:val="000000" w:themeColor="text1"/>
        </w:rPr>
        <w:t xml:space="preserve"> </w:t>
      </w:r>
      <w:r w:rsidR="0050130C">
        <w:rPr>
          <w:color w:val="000000" w:themeColor="text1"/>
        </w:rPr>
        <w:t>в зависимости от показания к каждой отдельно</w:t>
      </w:r>
      <w:r w:rsidR="00595851">
        <w:rPr>
          <w:color w:val="000000" w:themeColor="text1"/>
        </w:rPr>
        <w:t xml:space="preserve"> </w:t>
      </w:r>
      <w:r w:rsidR="0050130C">
        <w:rPr>
          <w:color w:val="000000" w:themeColor="text1"/>
        </w:rPr>
        <w:t xml:space="preserve">взятой процедуре могут являться: устранения расширенных внутрикожных вен, устранение </w:t>
      </w:r>
      <w:proofErr w:type="spellStart"/>
      <w:r w:rsidR="0050130C">
        <w:rPr>
          <w:color w:val="000000" w:themeColor="text1"/>
        </w:rPr>
        <w:t>варикозно</w:t>
      </w:r>
      <w:proofErr w:type="spellEnd"/>
      <w:r w:rsidR="0050130C">
        <w:rPr>
          <w:color w:val="000000" w:themeColor="text1"/>
        </w:rPr>
        <w:t xml:space="preserve"> изменённых подкожных вен, ускорение заживление трофической язвы</w:t>
      </w: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E37C4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lastRenderedPageBreak/>
        <w:t>Анестезия:</w:t>
      </w:r>
      <w:r w:rsidRPr="00F93C40">
        <w:rPr>
          <w:color w:val="000000" w:themeColor="text1"/>
        </w:rPr>
        <w:t xml:space="preserve"> </w:t>
      </w:r>
      <w:r w:rsidR="0050130C">
        <w:rPr>
          <w:color w:val="000000" w:themeColor="text1"/>
        </w:rPr>
        <w:t>не требуется</w:t>
      </w:r>
    </w:p>
    <w:p w:rsidR="0050130C" w:rsidRPr="00F93C40" w:rsidRDefault="0050130C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Возможные риски и осложнения:</w:t>
      </w:r>
      <w:r w:rsidRPr="00F93C40">
        <w:rPr>
          <w:color w:val="000000" w:themeColor="text1"/>
        </w:rPr>
        <w:t xml:space="preserve"> </w:t>
      </w:r>
    </w:p>
    <w:p w:rsidR="001E37C4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50130C" w:rsidRDefault="0050130C" w:rsidP="0050130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Наиболее частые</w:t>
      </w:r>
      <w:r>
        <w:rPr>
          <w:color w:val="000000" w:themeColor="text1"/>
        </w:rPr>
        <w:t>:</w:t>
      </w:r>
    </w:p>
    <w:p w:rsidR="0050130C" w:rsidRDefault="0050130C" w:rsidP="0050130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</w:rPr>
      </w:pPr>
    </w:p>
    <w:p w:rsidR="0050130C" w:rsidRPr="0050130C" w:rsidRDefault="0050130C" w:rsidP="0050130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rFonts w:hint="eastAsia"/>
          <w:color w:val="000000" w:themeColor="text1"/>
        </w:rPr>
        <w:t>гиперпигментации</w:t>
      </w:r>
    </w:p>
    <w:p w:rsidR="0050130C" w:rsidRPr="0050130C" w:rsidRDefault="0050130C" w:rsidP="0050130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proofErr w:type="spellStart"/>
      <w:r w:rsidRPr="0050130C">
        <w:rPr>
          <w:rFonts w:hint="eastAsia"/>
          <w:color w:val="000000" w:themeColor="text1"/>
        </w:rPr>
        <w:t>мэттинг</w:t>
      </w:r>
      <w:proofErr w:type="spellEnd"/>
      <w:r w:rsidRPr="0050130C">
        <w:rPr>
          <w:color w:val="000000" w:themeColor="text1"/>
        </w:rPr>
        <w:t xml:space="preserve"> </w:t>
      </w:r>
    </w:p>
    <w:p w:rsidR="0050130C" w:rsidRPr="0050130C" w:rsidRDefault="0050130C" w:rsidP="0050130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0130C">
        <w:rPr>
          <w:rFonts w:hint="eastAsia"/>
          <w:color w:val="000000" w:themeColor="text1"/>
        </w:rPr>
        <w:t>кожные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некрозы</w:t>
      </w:r>
    </w:p>
    <w:p w:rsidR="0050130C" w:rsidRPr="0050130C" w:rsidRDefault="0050130C" w:rsidP="0050130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</w:rPr>
      </w:pPr>
    </w:p>
    <w:p w:rsidR="0050130C" w:rsidRPr="0050130C" w:rsidRDefault="0050130C" w:rsidP="0050130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Другие осложнения</w:t>
      </w:r>
      <w:r>
        <w:rPr>
          <w:color w:val="000000" w:themeColor="text1"/>
        </w:rPr>
        <w:t xml:space="preserve">: </w:t>
      </w:r>
      <w:r w:rsidRPr="0050130C">
        <w:rPr>
          <w:rFonts w:hint="eastAsia"/>
          <w:color w:val="000000" w:themeColor="text1"/>
        </w:rPr>
        <w:t>боль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и</w:t>
      </w:r>
      <w:r w:rsidRPr="0050130C">
        <w:rPr>
          <w:color w:val="000000" w:themeColor="text1"/>
        </w:rPr>
        <w:t xml:space="preserve"> </w:t>
      </w:r>
      <w:proofErr w:type="spellStart"/>
      <w:r w:rsidRPr="0050130C">
        <w:rPr>
          <w:rFonts w:hint="eastAsia"/>
          <w:color w:val="000000" w:themeColor="text1"/>
        </w:rPr>
        <w:t>экхимозы</w:t>
      </w:r>
      <w:proofErr w:type="spellEnd"/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в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местах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инъекций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гематомы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уплотнения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образование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внутрисосудистых</w:t>
      </w:r>
      <w:r w:rsidRPr="0050130C">
        <w:rPr>
          <w:color w:val="000000" w:themeColor="text1"/>
        </w:rPr>
        <w:t xml:space="preserve"> </w:t>
      </w:r>
      <w:proofErr w:type="spellStart"/>
      <w:r w:rsidRPr="0050130C">
        <w:rPr>
          <w:rFonts w:hint="eastAsia"/>
          <w:color w:val="000000" w:themeColor="text1"/>
        </w:rPr>
        <w:t>коагул</w:t>
      </w:r>
      <w:proofErr w:type="spellEnd"/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локальный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отек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эритема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дерматит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фолликулит</w:t>
      </w:r>
      <w:r w:rsidRPr="0050130C">
        <w:rPr>
          <w:color w:val="000000" w:themeColor="text1"/>
        </w:rPr>
        <w:t xml:space="preserve">, </w:t>
      </w:r>
      <w:proofErr w:type="spellStart"/>
      <w:r w:rsidRPr="0050130C">
        <w:rPr>
          <w:rFonts w:hint="eastAsia"/>
          <w:color w:val="000000" w:themeColor="text1"/>
        </w:rPr>
        <w:t>вазовагальные</w:t>
      </w:r>
      <w:proofErr w:type="spellEnd"/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реакции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тошнота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местные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аллергические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реакции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стеснение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в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грудной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клетке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сухой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кашель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преходящие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нарушения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зрения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головные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боли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и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мигрени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повреждение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чувствительных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нервов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тромбофлебит</w:t>
      </w:r>
      <w:r w:rsidRPr="0050130C">
        <w:rPr>
          <w:color w:val="000000" w:themeColor="text1"/>
        </w:rPr>
        <w:t xml:space="preserve">, </w:t>
      </w:r>
      <w:proofErr w:type="spellStart"/>
      <w:r w:rsidRPr="0050130C">
        <w:rPr>
          <w:rFonts w:hint="eastAsia"/>
          <w:color w:val="000000" w:themeColor="text1"/>
        </w:rPr>
        <w:t>лимфедема</w:t>
      </w:r>
      <w:proofErr w:type="spellEnd"/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анафилаксия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инсульт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и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транзиторные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ишемические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атаки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дистальные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и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проксимальные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ТГВ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ТЭЛА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повреждение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двигательных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нервов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глубокие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кожные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некрозы</w:t>
      </w:r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синдром</w:t>
      </w:r>
      <w:r w:rsidRPr="0050130C">
        <w:rPr>
          <w:color w:val="000000" w:themeColor="text1"/>
        </w:rPr>
        <w:t xml:space="preserve"> </w:t>
      </w:r>
      <w:proofErr w:type="spellStart"/>
      <w:r w:rsidRPr="0050130C">
        <w:rPr>
          <w:rFonts w:hint="eastAsia"/>
          <w:color w:val="000000" w:themeColor="text1"/>
        </w:rPr>
        <w:t>Николау</w:t>
      </w:r>
      <w:proofErr w:type="spellEnd"/>
      <w:r w:rsidRPr="0050130C">
        <w:rPr>
          <w:color w:val="000000" w:themeColor="text1"/>
        </w:rPr>
        <w:t xml:space="preserve">, </w:t>
      </w:r>
      <w:r w:rsidRPr="0050130C">
        <w:rPr>
          <w:rFonts w:hint="eastAsia"/>
          <w:color w:val="000000" w:themeColor="text1"/>
        </w:rPr>
        <w:t>гангрена</w:t>
      </w:r>
      <w:r w:rsidRPr="0050130C">
        <w:rPr>
          <w:color w:val="000000" w:themeColor="text1"/>
        </w:rPr>
        <w:t xml:space="preserve"> </w:t>
      </w:r>
      <w:r w:rsidRPr="0050130C">
        <w:rPr>
          <w:rFonts w:hint="eastAsia"/>
          <w:color w:val="000000" w:themeColor="text1"/>
        </w:rPr>
        <w:t>конечности</w:t>
      </w:r>
      <w:r w:rsidRPr="0050130C">
        <w:rPr>
          <w:color w:val="000000" w:themeColor="text1"/>
        </w:rPr>
        <w:t>.</w:t>
      </w:r>
    </w:p>
    <w:p w:rsidR="0050130C" w:rsidRPr="00F93C40" w:rsidRDefault="0050130C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E37C4" w:rsidRPr="00F93C40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E37C4" w:rsidRDefault="001E37C4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Альтернативные методы:</w:t>
      </w:r>
      <w:r w:rsidRPr="00F93C40">
        <w:rPr>
          <w:color w:val="000000" w:themeColor="text1"/>
        </w:rPr>
        <w:t xml:space="preserve"> </w:t>
      </w:r>
    </w:p>
    <w:p w:rsidR="0050130C" w:rsidRPr="00F93C40" w:rsidRDefault="0050130C" w:rsidP="001E37C4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E37C4" w:rsidRDefault="0050130C" w:rsidP="001E37C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proofErr w:type="spellStart"/>
      <w:r>
        <w:rPr>
          <w:color w:val="000000" w:themeColor="text1"/>
        </w:rPr>
        <w:t>чрескожная</w:t>
      </w:r>
      <w:proofErr w:type="spellEnd"/>
      <w:r>
        <w:rPr>
          <w:color w:val="000000" w:themeColor="text1"/>
        </w:rPr>
        <w:t xml:space="preserve"> лазерная коагуляция</w:t>
      </w:r>
    </w:p>
    <w:p w:rsidR="0044178D" w:rsidRDefault="0044178D" w:rsidP="001E37C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 xml:space="preserve">для подкожных вен: </w:t>
      </w:r>
      <w:proofErr w:type="spellStart"/>
      <w:r>
        <w:rPr>
          <w:color w:val="000000" w:themeColor="text1"/>
        </w:rPr>
        <w:t>минифлебэктомия</w:t>
      </w:r>
      <w:proofErr w:type="spellEnd"/>
    </w:p>
    <w:p w:rsidR="00096499" w:rsidRPr="00096499" w:rsidRDefault="00D705D8" w:rsidP="009B21C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096499">
        <w:rPr>
          <w:color w:val="000000" w:themeColor="text1"/>
        </w:rPr>
        <w:t xml:space="preserve">при устранении вертикального рефлюкса: открытые вмешательства, </w:t>
      </w:r>
      <w:r w:rsidR="00096499" w:rsidRPr="00096499">
        <w:rPr>
          <w:color w:val="000000" w:themeColor="text1"/>
        </w:rPr>
        <w:t>термические методы</w:t>
      </w:r>
      <w:r w:rsidR="00096499">
        <w:rPr>
          <w:color w:val="000000" w:themeColor="text1"/>
        </w:rPr>
        <w:t xml:space="preserve">, </w:t>
      </w:r>
      <w:r w:rsidR="00096499" w:rsidRPr="00096499">
        <w:rPr>
          <w:color w:val="000000" w:themeColor="text1"/>
        </w:rPr>
        <w:t xml:space="preserve">нетермические </w:t>
      </w:r>
      <w:proofErr w:type="spellStart"/>
      <w:r w:rsidR="00096499" w:rsidRPr="00096499">
        <w:rPr>
          <w:color w:val="000000" w:themeColor="text1"/>
        </w:rPr>
        <w:t>нетумесцентные</w:t>
      </w:r>
      <w:proofErr w:type="spellEnd"/>
      <w:r w:rsidR="00096499" w:rsidRPr="00096499">
        <w:rPr>
          <w:color w:val="000000" w:themeColor="text1"/>
        </w:rPr>
        <w:t xml:space="preserve"> методы</w:t>
      </w:r>
    </w:p>
    <w:p w:rsidR="00D705D8" w:rsidRDefault="00D705D8" w:rsidP="00096499">
      <w:pPr>
        <w:pBdr>
          <w:top w:val="nil"/>
          <w:left w:val="nil"/>
          <w:bottom w:val="nil"/>
          <w:right w:val="nil"/>
          <w:between w:val="nil"/>
        </w:pBdr>
        <w:ind w:left="1146"/>
        <w:rPr>
          <w:color w:val="000000" w:themeColor="text1"/>
        </w:rPr>
      </w:pPr>
    </w:p>
    <w:p w:rsidR="0073754B" w:rsidRDefault="0073754B" w:rsidP="0073754B"/>
    <w:p w:rsidR="00F93C40" w:rsidRPr="00052DF9" w:rsidRDefault="00D45C77" w:rsidP="00052DF9">
      <w:pPr>
        <w:pStyle w:val="a3"/>
        <w:numPr>
          <w:ilvl w:val="0"/>
          <w:numId w:val="33"/>
        </w:numPr>
        <w:rPr>
          <w:i/>
        </w:rPr>
      </w:pPr>
      <w:r w:rsidRPr="00052DF9">
        <w:rPr>
          <w:i/>
        </w:rPr>
        <w:t>Амбулаторное л</w:t>
      </w:r>
      <w:r w:rsidR="0073754B" w:rsidRPr="00052DF9">
        <w:rPr>
          <w:i/>
        </w:rPr>
        <w:t>ечение трофических язв</w:t>
      </w:r>
    </w:p>
    <w:p w:rsidR="0073754B" w:rsidRDefault="0073754B" w:rsidP="0073754B">
      <w:pPr>
        <w:rPr>
          <w:i/>
        </w:rPr>
      </w:pPr>
    </w:p>
    <w:p w:rsidR="0073754B" w:rsidRDefault="00D45C77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>
        <w:rPr>
          <w:b/>
          <w:color w:val="000000" w:themeColor="text1"/>
        </w:rPr>
        <w:t>Показания</w:t>
      </w:r>
      <w:r w:rsidR="000E3FBE">
        <w:rPr>
          <w:color w:val="000000" w:themeColor="text1"/>
        </w:rPr>
        <w:t>: н</w:t>
      </w:r>
      <w:r w:rsidR="0073754B" w:rsidRPr="00F93C40">
        <w:rPr>
          <w:color w:val="000000" w:themeColor="text1"/>
        </w:rPr>
        <w:t xml:space="preserve">аличие </w:t>
      </w:r>
      <w:r>
        <w:rPr>
          <w:color w:val="000000" w:themeColor="text1"/>
        </w:rPr>
        <w:t>незаживающей трофической язвы</w:t>
      </w:r>
    </w:p>
    <w:p w:rsidR="0073754B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3754B" w:rsidRDefault="00D17663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 w:themeColor="text1"/>
        </w:rPr>
      </w:pPr>
      <w:r>
        <w:rPr>
          <w:b/>
          <w:color w:val="000000" w:themeColor="text1"/>
        </w:rPr>
        <w:t>Противопоказания к лечению</w:t>
      </w:r>
      <w:r w:rsidR="0073754B" w:rsidRPr="00F93C40">
        <w:rPr>
          <w:b/>
          <w:color w:val="000000" w:themeColor="text1"/>
        </w:rPr>
        <w:t xml:space="preserve">: </w:t>
      </w:r>
    </w:p>
    <w:p w:rsidR="00D17663" w:rsidRPr="00F93C40" w:rsidRDefault="00D17663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 w:themeColor="text1"/>
        </w:rPr>
      </w:pPr>
    </w:p>
    <w:p w:rsidR="00D17663" w:rsidRPr="00D17663" w:rsidRDefault="00D17663" w:rsidP="00D17663">
      <w:pPr>
        <w:pStyle w:val="a3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2"/>
        </w:tabs>
        <w:rPr>
          <w:color w:val="000000" w:themeColor="text1"/>
        </w:rPr>
      </w:pPr>
      <w:r w:rsidRPr="00D17663">
        <w:rPr>
          <w:color w:val="000000" w:themeColor="text1"/>
        </w:rPr>
        <w:t>терминальное состояние пациента</w:t>
      </w:r>
      <w:r>
        <w:rPr>
          <w:color w:val="000000" w:themeColor="text1"/>
          <w:lang w:val="en-US"/>
        </w:rPr>
        <w:t>;</w:t>
      </w:r>
    </w:p>
    <w:p w:rsidR="0073754B" w:rsidRDefault="0073754B" w:rsidP="00D17663">
      <w:pPr>
        <w:pStyle w:val="a3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2"/>
        </w:tabs>
        <w:rPr>
          <w:color w:val="000000" w:themeColor="text1"/>
        </w:rPr>
      </w:pPr>
      <w:r w:rsidRPr="00D17663">
        <w:rPr>
          <w:color w:val="000000" w:themeColor="text1"/>
        </w:rPr>
        <w:t xml:space="preserve">состояние наркотического или алкогольного опьянения; </w:t>
      </w: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Предполагаемым результатом</w:t>
      </w:r>
      <w:r w:rsidR="000E3FBE">
        <w:rPr>
          <w:color w:val="000000" w:themeColor="text1"/>
        </w:rPr>
        <w:t xml:space="preserve"> </w:t>
      </w:r>
      <w:r w:rsidR="008521C2">
        <w:rPr>
          <w:color w:val="000000" w:themeColor="text1"/>
        </w:rPr>
        <w:t xml:space="preserve">является </w:t>
      </w:r>
      <w:r w:rsidR="000E3FBE">
        <w:rPr>
          <w:color w:val="000000" w:themeColor="text1"/>
        </w:rPr>
        <w:t xml:space="preserve">заживление трофической язвы (полная </w:t>
      </w:r>
      <w:proofErr w:type="spellStart"/>
      <w:r w:rsidR="000E3FBE">
        <w:rPr>
          <w:color w:val="000000" w:themeColor="text1"/>
        </w:rPr>
        <w:t>эпителизация</w:t>
      </w:r>
      <w:proofErr w:type="spellEnd"/>
      <w:r w:rsidR="000E3FBE">
        <w:rPr>
          <w:color w:val="000000" w:themeColor="text1"/>
        </w:rPr>
        <w:t>)</w:t>
      </w: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0E3FBE" w:rsidRPr="000E3FBE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  <w:lang w:val="en-US"/>
        </w:rPr>
      </w:pPr>
      <w:r w:rsidRPr="00F93C40">
        <w:rPr>
          <w:b/>
          <w:color w:val="000000" w:themeColor="text1"/>
        </w:rPr>
        <w:t>Ане</w:t>
      </w:r>
      <w:r w:rsidR="000E3FBE">
        <w:rPr>
          <w:b/>
          <w:color w:val="000000" w:themeColor="text1"/>
        </w:rPr>
        <w:t xml:space="preserve">стезия: </w:t>
      </w:r>
      <w:r w:rsidR="000E3FBE" w:rsidRPr="000E3FBE">
        <w:rPr>
          <w:color w:val="000000" w:themeColor="text1"/>
        </w:rPr>
        <w:t xml:space="preserve">обычно не требуется. </w:t>
      </w:r>
    </w:p>
    <w:p w:rsidR="000E3FBE" w:rsidRDefault="000E3FBE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Возможные риски и осложнения:</w:t>
      </w:r>
      <w:r w:rsidRPr="00F93C40">
        <w:rPr>
          <w:color w:val="000000" w:themeColor="text1"/>
        </w:rPr>
        <w:t xml:space="preserve"> </w:t>
      </w: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4178D" w:rsidRPr="008D5386" w:rsidRDefault="0044178D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/>
        </w:rPr>
      </w:pPr>
      <w:r w:rsidRPr="008D5386">
        <w:rPr>
          <w:color w:val="000000"/>
        </w:rPr>
        <w:t xml:space="preserve">постоянные рубцы, качество которых невозможно предсказать точно, так как процессы формирования рубцов носят индивидуальный характер; </w:t>
      </w:r>
    </w:p>
    <w:p w:rsidR="0044178D" w:rsidRPr="008D5386" w:rsidRDefault="0044178D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/>
        </w:rPr>
      </w:pPr>
      <w:r w:rsidRPr="008D5386">
        <w:rPr>
          <w:color w:val="000000"/>
        </w:rPr>
        <w:t xml:space="preserve">сниженная чувствительность кожи в месте зажившей трофической язвы; </w:t>
      </w:r>
    </w:p>
    <w:p w:rsidR="0044178D" w:rsidRPr="008D5386" w:rsidRDefault="0044178D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/>
        </w:rPr>
      </w:pPr>
      <w:r w:rsidRPr="008D5386">
        <w:rPr>
          <w:color w:val="000000"/>
        </w:rPr>
        <w:t>нагноение раны</w:t>
      </w:r>
      <w:r w:rsidRPr="008D5386">
        <w:rPr>
          <w:color w:val="000000"/>
          <w:lang w:val="en-US"/>
        </w:rPr>
        <w:t>;</w:t>
      </w:r>
    </w:p>
    <w:p w:rsidR="0073754B" w:rsidRPr="008D5386" w:rsidRDefault="0044178D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 w:themeColor="text1"/>
        </w:rPr>
      </w:pPr>
      <w:r w:rsidRPr="008D5386">
        <w:rPr>
          <w:color w:val="000000"/>
        </w:rPr>
        <w:t>кровотечение</w:t>
      </w:r>
      <w:r w:rsidR="00154938">
        <w:rPr>
          <w:color w:val="000000"/>
          <w:lang w:val="en-US"/>
        </w:rPr>
        <w:t>;</w:t>
      </w:r>
    </w:p>
    <w:p w:rsidR="0044178D" w:rsidRPr="008D5386" w:rsidRDefault="0044178D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 w:themeColor="text1"/>
        </w:rPr>
      </w:pPr>
      <w:r w:rsidRPr="008D5386">
        <w:rPr>
          <w:color w:val="000000"/>
        </w:rPr>
        <w:t>кровоизлияния</w:t>
      </w:r>
      <w:r w:rsidR="00154938">
        <w:rPr>
          <w:color w:val="000000"/>
          <w:lang w:val="en-US"/>
        </w:rPr>
        <w:t>;</w:t>
      </w:r>
    </w:p>
    <w:p w:rsidR="0044178D" w:rsidRPr="00713163" w:rsidRDefault="0044178D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 w:themeColor="text1"/>
        </w:rPr>
      </w:pPr>
      <w:r w:rsidRPr="008D5386">
        <w:rPr>
          <w:color w:val="000000"/>
        </w:rPr>
        <w:lastRenderedPageBreak/>
        <w:t>нарушения пигментации</w:t>
      </w:r>
      <w:r w:rsidR="00154938">
        <w:rPr>
          <w:color w:val="000000"/>
          <w:lang w:val="en-US"/>
        </w:rPr>
        <w:t>;</w:t>
      </w:r>
    </w:p>
    <w:p w:rsidR="00713163" w:rsidRPr="00713163" w:rsidRDefault="00713163" w:rsidP="0044178D">
      <w:pPr>
        <w:pStyle w:val="a3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-744"/>
        <w:jc w:val="both"/>
        <w:rPr>
          <w:color w:val="000000" w:themeColor="text1"/>
        </w:rPr>
      </w:pPr>
      <w:r>
        <w:rPr>
          <w:color w:val="000000"/>
        </w:rPr>
        <w:t>аллергические реакции</w:t>
      </w:r>
      <w:r w:rsidR="00154938">
        <w:rPr>
          <w:color w:val="000000"/>
          <w:lang w:val="en-US"/>
        </w:rPr>
        <w:t>;</w:t>
      </w:r>
    </w:p>
    <w:p w:rsidR="0044178D" w:rsidRPr="0044178D" w:rsidRDefault="0044178D" w:rsidP="0044178D">
      <w:pPr>
        <w:pStyle w:val="a3"/>
        <w:pBdr>
          <w:top w:val="nil"/>
          <w:left w:val="nil"/>
          <w:bottom w:val="nil"/>
          <w:right w:val="nil"/>
          <w:between w:val="nil"/>
        </w:pBdr>
        <w:ind w:left="579" w:right="-744"/>
        <w:jc w:val="both"/>
        <w:rPr>
          <w:color w:val="000000" w:themeColor="text1"/>
        </w:rPr>
      </w:pP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F93C40">
        <w:rPr>
          <w:b/>
          <w:color w:val="000000" w:themeColor="text1"/>
        </w:rPr>
        <w:t>Альтернативные методы:</w:t>
      </w:r>
      <w:r w:rsidRPr="00F93C40">
        <w:rPr>
          <w:color w:val="000000" w:themeColor="text1"/>
        </w:rPr>
        <w:t xml:space="preserve"> </w:t>
      </w:r>
    </w:p>
    <w:p w:rsidR="0073754B" w:rsidRPr="00F93C40" w:rsidRDefault="0073754B" w:rsidP="0073754B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3754B" w:rsidRDefault="0044178D" w:rsidP="007375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ампутация конечности</w:t>
      </w:r>
    </w:p>
    <w:p w:rsidR="0073754B" w:rsidRDefault="0073754B" w:rsidP="0073754B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3754B" w:rsidRPr="00BA6262" w:rsidRDefault="00BA6262" w:rsidP="00BA6262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r>
        <w:rPr>
          <w:i/>
          <w:color w:val="000000" w:themeColor="text1"/>
        </w:rPr>
        <w:t>К</w:t>
      </w:r>
      <w:r w:rsidR="00713163" w:rsidRPr="00BA6262">
        <w:rPr>
          <w:i/>
          <w:color w:val="000000" w:themeColor="text1"/>
        </w:rPr>
        <w:t xml:space="preserve">онсервативное лечение </w:t>
      </w:r>
      <w:proofErr w:type="spellStart"/>
      <w:r w:rsidR="00713163" w:rsidRPr="00BA6262">
        <w:rPr>
          <w:i/>
          <w:color w:val="000000" w:themeColor="text1"/>
        </w:rPr>
        <w:t>флеботромбозов</w:t>
      </w:r>
      <w:proofErr w:type="spellEnd"/>
    </w:p>
    <w:p w:rsid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13163">
        <w:rPr>
          <w:b/>
          <w:color w:val="000000" w:themeColor="text1"/>
        </w:rPr>
        <w:t>Показания к лечению:</w:t>
      </w:r>
      <w:r w:rsidRPr="00713163">
        <w:rPr>
          <w:color w:val="000000" w:themeColor="text1"/>
        </w:rPr>
        <w:t xml:space="preserve"> </w:t>
      </w:r>
      <w:r w:rsidR="00BA6262">
        <w:rPr>
          <w:color w:val="000000" w:themeColor="text1"/>
        </w:rPr>
        <w:t xml:space="preserve">острый </w:t>
      </w:r>
      <w:proofErr w:type="spellStart"/>
      <w:r w:rsidR="00154938">
        <w:rPr>
          <w:color w:val="000000" w:themeColor="text1"/>
        </w:rPr>
        <w:t>флеботромбоз</w:t>
      </w:r>
      <w:proofErr w:type="spellEnd"/>
      <w:r w:rsidRPr="00713163">
        <w:rPr>
          <w:color w:val="000000" w:themeColor="text1"/>
        </w:rPr>
        <w:t xml:space="preserve"> </w:t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rPr>
          <w:color w:val="000000" w:themeColor="text1"/>
        </w:rPr>
      </w:pPr>
      <w:r w:rsidRPr="00713163">
        <w:rPr>
          <w:color w:val="000000" w:themeColor="text1"/>
        </w:rPr>
        <w:tab/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713163">
        <w:rPr>
          <w:color w:val="000000" w:themeColor="text1"/>
        </w:rPr>
        <w:t xml:space="preserve">      </w:t>
      </w:r>
      <w:r w:rsidRPr="00713163">
        <w:rPr>
          <w:b/>
          <w:color w:val="000000" w:themeColor="text1"/>
        </w:rPr>
        <w:t xml:space="preserve">Противопоказания к лечению: </w:t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3163" w:rsidRDefault="00713163" w:rsidP="007131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13163">
        <w:rPr>
          <w:color w:val="000000" w:themeColor="text1"/>
        </w:rPr>
        <w:t xml:space="preserve">состояние наркотического или алкогольного опьянения; </w:t>
      </w:r>
    </w:p>
    <w:p w:rsidR="00154938" w:rsidRDefault="00154938" w:rsidP="0015493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нестабильная гемодинамика</w:t>
      </w:r>
    </w:p>
    <w:p w:rsidR="00154938" w:rsidRDefault="00154938" w:rsidP="0015493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терминальное состояние пациента</w:t>
      </w:r>
    </w:p>
    <w:p w:rsidR="00154938" w:rsidRDefault="002E609E" w:rsidP="0015493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иммобилизация конечности</w:t>
      </w:r>
    </w:p>
    <w:p w:rsidR="008B715A" w:rsidRPr="00713163" w:rsidRDefault="008B715A" w:rsidP="008B715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к</w:t>
      </w:r>
      <w:r>
        <w:rPr>
          <w:color w:val="000000" w:themeColor="text1"/>
        </w:rPr>
        <w:t>ритическая ишемия конечности</w:t>
      </w:r>
    </w:p>
    <w:p w:rsidR="002E609E" w:rsidRPr="00154938" w:rsidRDefault="002E609E" w:rsidP="00BA6262">
      <w:pPr>
        <w:pBdr>
          <w:top w:val="nil"/>
          <w:left w:val="nil"/>
          <w:bottom w:val="nil"/>
          <w:right w:val="nil"/>
          <w:between w:val="nil"/>
        </w:pBdr>
        <w:ind w:left="1146"/>
        <w:rPr>
          <w:color w:val="000000" w:themeColor="text1"/>
        </w:rPr>
      </w:pP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13163">
        <w:rPr>
          <w:b/>
          <w:color w:val="000000" w:themeColor="text1"/>
        </w:rPr>
        <w:t>Предполагаемым результатом</w:t>
      </w:r>
      <w:r w:rsidRPr="00713163">
        <w:rPr>
          <w:color w:val="000000" w:themeColor="text1"/>
        </w:rPr>
        <w:t xml:space="preserve"> </w:t>
      </w:r>
      <w:r w:rsidR="00BA6262">
        <w:rPr>
          <w:color w:val="000000" w:themeColor="text1"/>
        </w:rPr>
        <w:t>является полное восстановление проходимости венозного русла</w:t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13163">
        <w:rPr>
          <w:b/>
          <w:color w:val="000000" w:themeColor="text1"/>
        </w:rPr>
        <w:t>Анестезия:</w:t>
      </w:r>
      <w:r w:rsidRPr="00713163">
        <w:rPr>
          <w:color w:val="000000" w:themeColor="text1"/>
        </w:rPr>
        <w:t xml:space="preserve"> </w:t>
      </w:r>
      <w:r w:rsidR="00BA6262">
        <w:rPr>
          <w:color w:val="000000" w:themeColor="text1"/>
        </w:rPr>
        <w:t>не требуется</w:t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13163">
        <w:rPr>
          <w:b/>
          <w:color w:val="000000" w:themeColor="text1"/>
        </w:rPr>
        <w:t>Возможные риски и осложнения:</w:t>
      </w:r>
      <w:r w:rsidRPr="00713163">
        <w:rPr>
          <w:color w:val="000000" w:themeColor="text1"/>
        </w:rPr>
        <w:t xml:space="preserve"> </w:t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3163" w:rsidRDefault="002E609E" w:rsidP="007131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ТЭЛА</w:t>
      </w:r>
    </w:p>
    <w:p w:rsidR="002E609E" w:rsidRDefault="002E609E" w:rsidP="007131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Кровотечения</w:t>
      </w:r>
    </w:p>
    <w:p w:rsidR="002E609E" w:rsidRDefault="00B16B5F" w:rsidP="007131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Нарушения гемодинамики, шок</w:t>
      </w:r>
    </w:p>
    <w:p w:rsidR="0058094E" w:rsidRDefault="0058094E" w:rsidP="007131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 w:themeColor="text1"/>
        </w:rPr>
        <w:t>Посттромботическая болезнь</w:t>
      </w:r>
      <w:bookmarkStart w:id="1" w:name="_GoBack"/>
      <w:bookmarkEnd w:id="1"/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13163">
        <w:rPr>
          <w:b/>
          <w:color w:val="000000" w:themeColor="text1"/>
        </w:rPr>
        <w:t>Альтернативные методы:</w:t>
      </w:r>
      <w:r w:rsidRPr="00713163">
        <w:rPr>
          <w:color w:val="000000" w:themeColor="text1"/>
        </w:rPr>
        <w:t xml:space="preserve"> </w:t>
      </w:r>
    </w:p>
    <w:p w:rsidR="00713163" w:rsidRPr="00713163" w:rsidRDefault="00713163" w:rsidP="0071316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2E609E" w:rsidRPr="002E609E" w:rsidRDefault="002E609E" w:rsidP="002E609E">
      <w:pPr>
        <w:pStyle w:val="a3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eastAsia="Newton-Regular"/>
          <w:lang w:eastAsia="en-US"/>
        </w:rPr>
      </w:pPr>
      <w:r w:rsidRPr="002E609E">
        <w:rPr>
          <w:rFonts w:eastAsiaTheme="minorHAnsi"/>
          <w:iCs/>
          <w:lang w:eastAsia="en-US"/>
        </w:rPr>
        <w:t xml:space="preserve">Имплантация </w:t>
      </w:r>
      <w:proofErr w:type="spellStart"/>
      <w:r w:rsidRPr="002E609E">
        <w:rPr>
          <w:rFonts w:eastAsiaTheme="minorHAnsi"/>
          <w:iCs/>
          <w:lang w:eastAsia="en-US"/>
        </w:rPr>
        <w:t>кава</w:t>
      </w:r>
      <w:proofErr w:type="spellEnd"/>
      <w:r w:rsidRPr="002E609E">
        <w:rPr>
          <w:rFonts w:eastAsiaTheme="minorHAnsi"/>
          <w:iCs/>
          <w:lang w:eastAsia="en-US"/>
        </w:rPr>
        <w:t>-фильтра</w:t>
      </w:r>
      <w:r w:rsidRPr="002E609E">
        <w:rPr>
          <w:rFonts w:eastAsiaTheme="minorHAnsi"/>
          <w:iCs/>
          <w:lang w:eastAsia="en-US"/>
        </w:rPr>
        <w:t xml:space="preserve"> (</w:t>
      </w:r>
      <w:r w:rsidRPr="002E609E">
        <w:rPr>
          <w:rFonts w:eastAsia="Newton-Regular"/>
          <w:lang w:eastAsia="en-US"/>
        </w:rPr>
        <w:t>при</w:t>
      </w:r>
      <w:r w:rsidRPr="002E609E">
        <w:rPr>
          <w:rFonts w:eastAsia="Newton-Regular"/>
          <w:lang w:eastAsia="en-US"/>
        </w:rPr>
        <w:t xml:space="preserve"> </w:t>
      </w:r>
      <w:r w:rsidRPr="002E609E">
        <w:rPr>
          <w:rFonts w:eastAsia="Newton-Regular"/>
          <w:lang w:eastAsia="en-US"/>
        </w:rPr>
        <w:t>невозможности</w:t>
      </w:r>
      <w:r w:rsidRPr="002E609E">
        <w:rPr>
          <w:rFonts w:eastAsia="Newton-Regular"/>
          <w:lang w:eastAsia="en-US"/>
        </w:rPr>
        <w:t xml:space="preserve"> проведения надлежащей </w:t>
      </w:r>
      <w:proofErr w:type="spellStart"/>
      <w:r w:rsidRPr="002E609E">
        <w:rPr>
          <w:rFonts w:eastAsia="Newton-Regular"/>
          <w:lang w:eastAsia="en-US"/>
        </w:rPr>
        <w:t>антикоа</w:t>
      </w:r>
      <w:proofErr w:type="spellEnd"/>
      <w:r w:rsidRPr="002E609E">
        <w:rPr>
          <w:rFonts w:eastAsia="Newton-Regular"/>
          <w:lang w:eastAsia="en-US"/>
        </w:rPr>
        <w:t>-</w:t>
      </w:r>
    </w:p>
    <w:p w:rsidR="002E609E" w:rsidRPr="002E609E" w:rsidRDefault="002E609E" w:rsidP="002E609E">
      <w:pPr>
        <w:pStyle w:val="a3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eastAsia="Newton-Regular"/>
          <w:lang w:eastAsia="en-US"/>
        </w:rPr>
      </w:pPr>
      <w:proofErr w:type="spellStart"/>
      <w:r w:rsidRPr="002E609E">
        <w:rPr>
          <w:rFonts w:eastAsia="Newton-Regular"/>
          <w:lang w:eastAsia="en-US"/>
        </w:rPr>
        <w:t>гулянтной</w:t>
      </w:r>
      <w:proofErr w:type="spellEnd"/>
      <w:r w:rsidRPr="002E609E">
        <w:rPr>
          <w:rFonts w:eastAsia="Newton-Regular"/>
          <w:lang w:eastAsia="en-US"/>
        </w:rPr>
        <w:t xml:space="preserve"> терапии</w:t>
      </w:r>
      <w:r w:rsidRPr="002E609E">
        <w:rPr>
          <w:rFonts w:eastAsia="Newton-Regular"/>
          <w:lang w:eastAsia="en-US"/>
        </w:rPr>
        <w:t>)</w:t>
      </w:r>
      <w:r>
        <w:rPr>
          <w:rFonts w:eastAsia="Newton-Regular"/>
          <w:lang w:eastAsia="en-US"/>
        </w:rPr>
        <w:t>.</w:t>
      </w:r>
    </w:p>
    <w:p w:rsidR="002E609E" w:rsidRPr="002E609E" w:rsidRDefault="002E609E" w:rsidP="002E609E">
      <w:pPr>
        <w:pStyle w:val="a3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eastAsia="Newton-Regular"/>
          <w:lang w:eastAsia="en-US"/>
        </w:rPr>
      </w:pPr>
      <w:proofErr w:type="spellStart"/>
      <w:r w:rsidRPr="002E609E">
        <w:rPr>
          <w:rFonts w:eastAsiaTheme="minorHAnsi"/>
          <w:iCs/>
          <w:lang w:eastAsia="en-US"/>
        </w:rPr>
        <w:t>Эндоваскулярная</w:t>
      </w:r>
      <w:proofErr w:type="spellEnd"/>
      <w:r w:rsidRPr="002E609E">
        <w:rPr>
          <w:rFonts w:eastAsiaTheme="minorHAnsi"/>
          <w:iCs/>
          <w:lang w:eastAsia="en-US"/>
        </w:rPr>
        <w:t xml:space="preserve"> </w:t>
      </w:r>
      <w:proofErr w:type="spellStart"/>
      <w:r w:rsidRPr="002E609E">
        <w:rPr>
          <w:rFonts w:eastAsiaTheme="minorHAnsi"/>
          <w:iCs/>
          <w:lang w:eastAsia="en-US"/>
        </w:rPr>
        <w:t>катетерная</w:t>
      </w:r>
      <w:proofErr w:type="spellEnd"/>
      <w:r w:rsidRPr="002E609E">
        <w:rPr>
          <w:rFonts w:eastAsiaTheme="minorHAnsi"/>
          <w:iCs/>
          <w:lang w:eastAsia="en-US"/>
        </w:rPr>
        <w:t xml:space="preserve"> </w:t>
      </w:r>
      <w:proofErr w:type="spellStart"/>
      <w:r w:rsidRPr="002E609E">
        <w:rPr>
          <w:rFonts w:eastAsiaTheme="minorHAnsi"/>
          <w:iCs/>
          <w:lang w:eastAsia="en-US"/>
        </w:rPr>
        <w:t>тромбэктомия</w:t>
      </w:r>
      <w:proofErr w:type="spellEnd"/>
      <w:r w:rsidRPr="002E609E">
        <w:rPr>
          <w:rFonts w:eastAsiaTheme="minorHAnsi"/>
          <w:iCs/>
          <w:lang w:eastAsia="en-US"/>
        </w:rPr>
        <w:t xml:space="preserve"> из нижней полой и подвздошных вен. </w:t>
      </w:r>
    </w:p>
    <w:p w:rsidR="002E609E" w:rsidRPr="002E609E" w:rsidRDefault="002E609E" w:rsidP="002E609E">
      <w:pPr>
        <w:pStyle w:val="a3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eastAsia="Newton-Regular"/>
          <w:lang w:eastAsia="en-US"/>
        </w:rPr>
      </w:pPr>
      <w:proofErr w:type="spellStart"/>
      <w:r w:rsidRPr="002E609E">
        <w:rPr>
          <w:rFonts w:eastAsiaTheme="minorHAnsi"/>
          <w:iCs/>
          <w:lang w:eastAsia="en-US"/>
        </w:rPr>
        <w:t>Пликация</w:t>
      </w:r>
      <w:proofErr w:type="spellEnd"/>
      <w:r w:rsidRPr="002E609E">
        <w:rPr>
          <w:rFonts w:eastAsiaTheme="minorHAnsi"/>
          <w:iCs/>
          <w:lang w:eastAsia="en-US"/>
        </w:rPr>
        <w:t xml:space="preserve"> нижней полой вены. </w:t>
      </w:r>
    </w:p>
    <w:p w:rsidR="002E609E" w:rsidRPr="002E609E" w:rsidRDefault="002E609E" w:rsidP="002E609E">
      <w:pPr>
        <w:pStyle w:val="a3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eastAsia="Newton-Regular"/>
          <w:lang w:eastAsia="en-US"/>
        </w:rPr>
      </w:pPr>
      <w:proofErr w:type="spellStart"/>
      <w:r w:rsidRPr="002E609E">
        <w:rPr>
          <w:rFonts w:eastAsiaTheme="minorHAnsi"/>
          <w:iCs/>
          <w:lang w:eastAsia="en-US"/>
        </w:rPr>
        <w:t>Тромбэктомия</w:t>
      </w:r>
      <w:proofErr w:type="spellEnd"/>
      <w:r w:rsidRPr="002E609E">
        <w:rPr>
          <w:rFonts w:eastAsiaTheme="minorHAnsi"/>
          <w:iCs/>
          <w:lang w:eastAsia="en-US"/>
        </w:rPr>
        <w:t>.</w:t>
      </w:r>
    </w:p>
    <w:p w:rsidR="00713163" w:rsidRPr="002E609E" w:rsidRDefault="002E609E" w:rsidP="002E609E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iCs/>
          <w:lang w:eastAsia="en-US"/>
        </w:rPr>
      </w:pPr>
      <w:r w:rsidRPr="002E609E">
        <w:rPr>
          <w:rFonts w:eastAsiaTheme="minorHAnsi"/>
          <w:iCs/>
          <w:lang w:eastAsia="en-US"/>
        </w:rPr>
        <w:t xml:space="preserve">Регионарная </w:t>
      </w:r>
      <w:proofErr w:type="spellStart"/>
      <w:r w:rsidRPr="002E609E">
        <w:rPr>
          <w:rFonts w:eastAsiaTheme="minorHAnsi"/>
          <w:iCs/>
          <w:lang w:eastAsia="en-US"/>
        </w:rPr>
        <w:t>тромболитическая</w:t>
      </w:r>
      <w:proofErr w:type="spellEnd"/>
      <w:r w:rsidRPr="002E609E">
        <w:rPr>
          <w:rFonts w:eastAsiaTheme="minorHAnsi"/>
          <w:iCs/>
          <w:lang w:eastAsia="en-US"/>
        </w:rPr>
        <w:t xml:space="preserve"> терапия.</w:t>
      </w:r>
    </w:p>
    <w:p w:rsidR="002E609E" w:rsidRPr="002E609E" w:rsidRDefault="002E609E" w:rsidP="002E609E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iCs/>
          <w:lang w:eastAsia="en-US"/>
        </w:rPr>
      </w:pPr>
      <w:r w:rsidRPr="002E609E">
        <w:rPr>
          <w:rFonts w:eastAsiaTheme="minorHAnsi"/>
          <w:iCs/>
          <w:lang w:eastAsia="en-US"/>
        </w:rPr>
        <w:t xml:space="preserve">При локализации процесса только в подкожных венах: </w:t>
      </w:r>
      <w:proofErr w:type="spellStart"/>
      <w:r w:rsidRPr="002E609E">
        <w:rPr>
          <w:rFonts w:eastAsiaTheme="minorHAnsi"/>
          <w:iCs/>
          <w:lang w:eastAsia="en-US"/>
        </w:rPr>
        <w:t>комбинирванная</w:t>
      </w:r>
      <w:proofErr w:type="spellEnd"/>
      <w:r w:rsidRPr="002E609E">
        <w:rPr>
          <w:rFonts w:eastAsiaTheme="minorHAnsi"/>
          <w:iCs/>
          <w:lang w:eastAsia="en-US"/>
        </w:rPr>
        <w:t xml:space="preserve"> </w:t>
      </w:r>
      <w:proofErr w:type="spellStart"/>
      <w:r w:rsidRPr="002E609E">
        <w:rPr>
          <w:rFonts w:eastAsiaTheme="minorHAnsi"/>
          <w:iCs/>
          <w:lang w:eastAsia="en-US"/>
        </w:rPr>
        <w:t>флебэктомия</w:t>
      </w:r>
      <w:proofErr w:type="spellEnd"/>
      <w:r w:rsidRPr="002E609E">
        <w:rPr>
          <w:rFonts w:eastAsiaTheme="minorHAnsi"/>
          <w:iCs/>
          <w:lang w:eastAsia="en-US"/>
        </w:rPr>
        <w:t xml:space="preserve">, </w:t>
      </w:r>
      <w:proofErr w:type="spellStart"/>
      <w:r w:rsidRPr="002E609E">
        <w:rPr>
          <w:rFonts w:eastAsiaTheme="minorHAnsi"/>
          <w:iCs/>
          <w:lang w:eastAsia="en-US"/>
        </w:rPr>
        <w:t>кроссэктомия</w:t>
      </w:r>
      <w:proofErr w:type="spellEnd"/>
      <w:r w:rsidRPr="002E609E">
        <w:rPr>
          <w:rFonts w:eastAsiaTheme="minorHAnsi"/>
          <w:iCs/>
          <w:lang w:eastAsia="en-US"/>
        </w:rPr>
        <w:t>.</w:t>
      </w:r>
    </w:p>
    <w:p w:rsidR="002E609E" w:rsidRPr="002E609E" w:rsidRDefault="002E609E" w:rsidP="002E609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2E609E" w:rsidRPr="002E609E" w:rsidSect="00D175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367"/>
    <w:multiLevelType w:val="hybridMultilevel"/>
    <w:tmpl w:val="7758CC48"/>
    <w:lvl w:ilvl="0" w:tplc="C1764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FAB"/>
    <w:multiLevelType w:val="hybridMultilevel"/>
    <w:tmpl w:val="2A94DC44"/>
    <w:lvl w:ilvl="0" w:tplc="C1764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6623DA"/>
    <w:multiLevelType w:val="hybridMultilevel"/>
    <w:tmpl w:val="8004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3241"/>
    <w:multiLevelType w:val="hybridMultilevel"/>
    <w:tmpl w:val="3252BA9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>
    <w:nsid w:val="23A77957"/>
    <w:multiLevelType w:val="hybridMultilevel"/>
    <w:tmpl w:val="802222AC"/>
    <w:lvl w:ilvl="0" w:tplc="C1764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786AAF"/>
    <w:multiLevelType w:val="hybridMultilevel"/>
    <w:tmpl w:val="0F42960C"/>
    <w:lvl w:ilvl="0" w:tplc="C1764AB8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28340A94"/>
    <w:multiLevelType w:val="hybridMultilevel"/>
    <w:tmpl w:val="F2AC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C8F"/>
    <w:multiLevelType w:val="hybridMultilevel"/>
    <w:tmpl w:val="8DC424F8"/>
    <w:lvl w:ilvl="0" w:tplc="C1764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827CD2"/>
    <w:multiLevelType w:val="multilevel"/>
    <w:tmpl w:val="C0B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B2312"/>
    <w:multiLevelType w:val="hybridMultilevel"/>
    <w:tmpl w:val="496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72E3"/>
    <w:multiLevelType w:val="hybridMultilevel"/>
    <w:tmpl w:val="90EAF07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E724E78"/>
    <w:multiLevelType w:val="multilevel"/>
    <w:tmpl w:val="0E4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F1133"/>
    <w:multiLevelType w:val="hybridMultilevel"/>
    <w:tmpl w:val="29C4B9FE"/>
    <w:lvl w:ilvl="0" w:tplc="C1764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0EC9"/>
    <w:multiLevelType w:val="hybridMultilevel"/>
    <w:tmpl w:val="C06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172A1"/>
    <w:multiLevelType w:val="hybridMultilevel"/>
    <w:tmpl w:val="D5F8175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49A453B9"/>
    <w:multiLevelType w:val="hybridMultilevel"/>
    <w:tmpl w:val="4886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67F9B"/>
    <w:multiLevelType w:val="hybridMultilevel"/>
    <w:tmpl w:val="76CA89AC"/>
    <w:lvl w:ilvl="0" w:tplc="C1764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B275E0"/>
    <w:multiLevelType w:val="hybridMultilevel"/>
    <w:tmpl w:val="C4A0ACFE"/>
    <w:lvl w:ilvl="0" w:tplc="C1764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7462B"/>
    <w:multiLevelType w:val="hybridMultilevel"/>
    <w:tmpl w:val="599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968D3"/>
    <w:multiLevelType w:val="hybridMultilevel"/>
    <w:tmpl w:val="4B2E7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D97BC3"/>
    <w:multiLevelType w:val="hybridMultilevel"/>
    <w:tmpl w:val="890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31FDB"/>
    <w:multiLevelType w:val="multilevel"/>
    <w:tmpl w:val="902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F463C"/>
    <w:multiLevelType w:val="multilevel"/>
    <w:tmpl w:val="654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47FD0"/>
    <w:multiLevelType w:val="hybridMultilevel"/>
    <w:tmpl w:val="2AA2DA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0540895"/>
    <w:multiLevelType w:val="multilevel"/>
    <w:tmpl w:val="FBF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94C64"/>
    <w:multiLevelType w:val="multilevel"/>
    <w:tmpl w:val="94D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D2EAD"/>
    <w:multiLevelType w:val="hybridMultilevel"/>
    <w:tmpl w:val="AF7E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C48D8"/>
    <w:multiLevelType w:val="hybridMultilevel"/>
    <w:tmpl w:val="DC12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04501"/>
    <w:multiLevelType w:val="multilevel"/>
    <w:tmpl w:val="06C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62CAB"/>
    <w:multiLevelType w:val="hybridMultilevel"/>
    <w:tmpl w:val="90E2A58E"/>
    <w:lvl w:ilvl="0" w:tplc="C1764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30283"/>
    <w:multiLevelType w:val="hybridMultilevel"/>
    <w:tmpl w:val="2394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1347"/>
    <w:multiLevelType w:val="hybridMultilevel"/>
    <w:tmpl w:val="D004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A76"/>
    <w:multiLevelType w:val="hybridMultilevel"/>
    <w:tmpl w:val="C61E1850"/>
    <w:lvl w:ilvl="0" w:tplc="C1764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A317DCE"/>
    <w:multiLevelType w:val="hybridMultilevel"/>
    <w:tmpl w:val="36E099D4"/>
    <w:lvl w:ilvl="0" w:tplc="C1764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765E6B"/>
    <w:multiLevelType w:val="hybridMultilevel"/>
    <w:tmpl w:val="CB18E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1"/>
  </w:num>
  <w:num w:numId="4">
    <w:abstractNumId w:val="25"/>
  </w:num>
  <w:num w:numId="5">
    <w:abstractNumId w:val="28"/>
  </w:num>
  <w:num w:numId="6">
    <w:abstractNumId w:val="22"/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23"/>
  </w:num>
  <w:num w:numId="12">
    <w:abstractNumId w:val="11"/>
  </w:num>
  <w:num w:numId="13">
    <w:abstractNumId w:val="13"/>
  </w:num>
  <w:num w:numId="14">
    <w:abstractNumId w:val="24"/>
  </w:num>
  <w:num w:numId="15">
    <w:abstractNumId w:val="31"/>
  </w:num>
  <w:num w:numId="16">
    <w:abstractNumId w:val="27"/>
  </w:num>
  <w:num w:numId="17">
    <w:abstractNumId w:val="20"/>
  </w:num>
  <w:num w:numId="18">
    <w:abstractNumId w:val="18"/>
  </w:num>
  <w:num w:numId="19">
    <w:abstractNumId w:val="9"/>
  </w:num>
  <w:num w:numId="20">
    <w:abstractNumId w:val="10"/>
  </w:num>
  <w:num w:numId="21">
    <w:abstractNumId w:val="26"/>
  </w:num>
  <w:num w:numId="22">
    <w:abstractNumId w:val="34"/>
  </w:num>
  <w:num w:numId="23">
    <w:abstractNumId w:val="1"/>
  </w:num>
  <w:num w:numId="24">
    <w:abstractNumId w:val="4"/>
  </w:num>
  <w:num w:numId="25">
    <w:abstractNumId w:val="7"/>
  </w:num>
  <w:num w:numId="26">
    <w:abstractNumId w:val="16"/>
  </w:num>
  <w:num w:numId="27">
    <w:abstractNumId w:val="17"/>
  </w:num>
  <w:num w:numId="28">
    <w:abstractNumId w:val="32"/>
  </w:num>
  <w:num w:numId="29">
    <w:abstractNumId w:val="6"/>
  </w:num>
  <w:num w:numId="30">
    <w:abstractNumId w:val="33"/>
  </w:num>
  <w:num w:numId="31">
    <w:abstractNumId w:val="29"/>
  </w:num>
  <w:num w:numId="32">
    <w:abstractNumId w:val="5"/>
  </w:num>
  <w:num w:numId="33">
    <w:abstractNumId w:val="2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45"/>
    <w:rsid w:val="00025668"/>
    <w:rsid w:val="0002718A"/>
    <w:rsid w:val="000351B9"/>
    <w:rsid w:val="000436E0"/>
    <w:rsid w:val="00047388"/>
    <w:rsid w:val="00052DF9"/>
    <w:rsid w:val="0008305B"/>
    <w:rsid w:val="00096499"/>
    <w:rsid w:val="000D288B"/>
    <w:rsid w:val="000E3FBE"/>
    <w:rsid w:val="00124359"/>
    <w:rsid w:val="00154938"/>
    <w:rsid w:val="001823E8"/>
    <w:rsid w:val="001D6E34"/>
    <w:rsid w:val="001E37C4"/>
    <w:rsid w:val="00282C40"/>
    <w:rsid w:val="00292CD1"/>
    <w:rsid w:val="002A780F"/>
    <w:rsid w:val="002E3C8C"/>
    <w:rsid w:val="002E609E"/>
    <w:rsid w:val="003562AA"/>
    <w:rsid w:val="00392DBA"/>
    <w:rsid w:val="003E7B82"/>
    <w:rsid w:val="0044178D"/>
    <w:rsid w:val="00461B43"/>
    <w:rsid w:val="00470383"/>
    <w:rsid w:val="00472DC7"/>
    <w:rsid w:val="0047600B"/>
    <w:rsid w:val="0048470E"/>
    <w:rsid w:val="004A7658"/>
    <w:rsid w:val="0050130C"/>
    <w:rsid w:val="00536644"/>
    <w:rsid w:val="005455D0"/>
    <w:rsid w:val="00552B3B"/>
    <w:rsid w:val="0058094E"/>
    <w:rsid w:val="00595851"/>
    <w:rsid w:val="005A2743"/>
    <w:rsid w:val="005B7C1B"/>
    <w:rsid w:val="006471AB"/>
    <w:rsid w:val="006B7CDB"/>
    <w:rsid w:val="007022F5"/>
    <w:rsid w:val="00713163"/>
    <w:rsid w:val="00715793"/>
    <w:rsid w:val="0073754B"/>
    <w:rsid w:val="007400F1"/>
    <w:rsid w:val="00754F45"/>
    <w:rsid w:val="00775FC0"/>
    <w:rsid w:val="00786FCE"/>
    <w:rsid w:val="007C3D16"/>
    <w:rsid w:val="0081275C"/>
    <w:rsid w:val="008130B7"/>
    <w:rsid w:val="008521C2"/>
    <w:rsid w:val="008B03BC"/>
    <w:rsid w:val="008B715A"/>
    <w:rsid w:val="008D5386"/>
    <w:rsid w:val="008E5F5F"/>
    <w:rsid w:val="0090504E"/>
    <w:rsid w:val="0096721F"/>
    <w:rsid w:val="009C2DB8"/>
    <w:rsid w:val="00A300EB"/>
    <w:rsid w:val="00A62728"/>
    <w:rsid w:val="00A774E7"/>
    <w:rsid w:val="00AA7312"/>
    <w:rsid w:val="00AD71AE"/>
    <w:rsid w:val="00B030C4"/>
    <w:rsid w:val="00B04C50"/>
    <w:rsid w:val="00B10B88"/>
    <w:rsid w:val="00B16B5F"/>
    <w:rsid w:val="00B204DB"/>
    <w:rsid w:val="00B40ED7"/>
    <w:rsid w:val="00B427AD"/>
    <w:rsid w:val="00BA5539"/>
    <w:rsid w:val="00BA6262"/>
    <w:rsid w:val="00BC571E"/>
    <w:rsid w:val="00BD1BED"/>
    <w:rsid w:val="00BE0C0C"/>
    <w:rsid w:val="00C21959"/>
    <w:rsid w:val="00C33B3B"/>
    <w:rsid w:val="00C4589D"/>
    <w:rsid w:val="00CB4B66"/>
    <w:rsid w:val="00D175FA"/>
    <w:rsid w:val="00D17663"/>
    <w:rsid w:val="00D24F98"/>
    <w:rsid w:val="00D45C77"/>
    <w:rsid w:val="00D524B5"/>
    <w:rsid w:val="00D547AD"/>
    <w:rsid w:val="00D55500"/>
    <w:rsid w:val="00D705D8"/>
    <w:rsid w:val="00D775B7"/>
    <w:rsid w:val="00D80156"/>
    <w:rsid w:val="00E2025C"/>
    <w:rsid w:val="00E470D3"/>
    <w:rsid w:val="00E80D57"/>
    <w:rsid w:val="00EF201B"/>
    <w:rsid w:val="00F65AD5"/>
    <w:rsid w:val="00F93C40"/>
    <w:rsid w:val="00FA486A"/>
    <w:rsid w:val="00FB3A83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5B5E-0C9C-4C09-8716-A5E4AFD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4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5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54F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754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54F45"/>
    <w:pPr>
      <w:ind w:left="720"/>
      <w:contextualSpacing/>
    </w:pPr>
  </w:style>
  <w:style w:type="paragraph" w:styleId="a4">
    <w:name w:val="caption"/>
    <w:basedOn w:val="a"/>
    <w:qFormat/>
    <w:rsid w:val="00754F45"/>
    <w:pPr>
      <w:suppressLineNumbers/>
      <w:spacing w:before="120" w:after="120"/>
    </w:pPr>
    <w:rPr>
      <w:rFonts w:cs="Mangal"/>
      <w:i/>
      <w:iCs/>
    </w:rPr>
  </w:style>
  <w:style w:type="paragraph" w:styleId="a5">
    <w:name w:val="No Spacing"/>
    <w:uiPriority w:val="1"/>
    <w:qFormat/>
    <w:rsid w:val="008E5F5F"/>
    <w:pPr>
      <w:suppressAutoHyphens/>
      <w:spacing w:after="0" w:line="240" w:lineRule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5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5FA"/>
    <w:rPr>
      <w:b/>
      <w:bCs/>
    </w:rPr>
  </w:style>
  <w:style w:type="character" w:styleId="a7">
    <w:name w:val="Hyperlink"/>
    <w:basedOn w:val="a0"/>
    <w:uiPriority w:val="99"/>
    <w:semiHidden/>
    <w:unhideWhenUsed/>
    <w:rsid w:val="00D175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B03BC"/>
    <w:pPr>
      <w:suppressAutoHyphens w:val="0"/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unhideWhenUsed/>
    <w:rsid w:val="002A780F"/>
    <w:pPr>
      <w:tabs>
        <w:tab w:val="right" w:leader="dot" w:pos="9345"/>
      </w:tabs>
      <w:jc w:val="center"/>
    </w:pPr>
    <w:rPr>
      <w:bCs/>
      <w:i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2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2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4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Гаглоева Агуында Казбековна</dc:creator>
  <cp:keywords/>
  <dc:description/>
  <cp:lastModifiedBy>Pavel</cp:lastModifiedBy>
  <cp:revision>29</cp:revision>
  <dcterms:created xsi:type="dcterms:W3CDTF">2023-10-23T14:00:00Z</dcterms:created>
  <dcterms:modified xsi:type="dcterms:W3CDTF">2023-11-30T00:59:00Z</dcterms:modified>
</cp:coreProperties>
</file>